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i</w:t>
      </w:r>
      <w:r w:rsidRPr="00F51942">
        <w:rPr>
          <w:rFonts w:ascii="Arial" w:eastAsia="Arial" w:hAnsi="Arial" w:cs="Arial"/>
          <w:spacing w:val="-3"/>
          <w:sz w:val="18"/>
          <w:szCs w:val="18"/>
        </w:rPr>
        <w:t>n</w:t>
      </w:r>
      <w:r w:rsidRPr="00F51942">
        <w:rPr>
          <w:rFonts w:ascii="Arial" w:eastAsia="Arial" w:hAnsi="Arial" w:cs="Arial"/>
          <w:sz w:val="18"/>
          <w:szCs w:val="18"/>
        </w:rPr>
        <w:t>te</w:t>
      </w:r>
      <w:r w:rsidRPr="00F51942">
        <w:rPr>
          <w:rFonts w:ascii="Arial" w:eastAsia="Arial" w:hAnsi="Arial" w:cs="Arial"/>
          <w:spacing w:val="-1"/>
          <w:sz w:val="18"/>
          <w:szCs w:val="18"/>
        </w:rPr>
        <w:t>ré</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arácte</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va</w:t>
      </w:r>
      <w:r w:rsidRPr="00F51942">
        <w:rPr>
          <w:rFonts w:ascii="Arial" w:eastAsia="Arial" w:hAnsi="Arial" w:cs="Arial"/>
          <w:sz w:val="18"/>
          <w:szCs w:val="18"/>
        </w:rPr>
        <w:t>ria</w:t>
      </w:r>
      <w:r w:rsidRPr="00F51942">
        <w:rPr>
          <w:rFonts w:ascii="Arial" w:eastAsia="Arial" w:hAnsi="Arial" w:cs="Arial"/>
          <w:spacing w:val="-2"/>
          <w:sz w:val="18"/>
          <w:szCs w:val="18"/>
        </w:rPr>
        <w:t>b</w:t>
      </w:r>
      <w:r w:rsidRPr="00F51942">
        <w:rPr>
          <w:rFonts w:ascii="Arial" w:eastAsia="Arial" w:hAnsi="Arial" w:cs="Arial"/>
          <w:sz w:val="18"/>
          <w:szCs w:val="18"/>
        </w:rPr>
        <w:t>le,</w:t>
      </w:r>
      <w:r w:rsidRPr="00F51942">
        <w:rPr>
          <w:rFonts w:ascii="Arial" w:eastAsia="Arial" w:hAnsi="Arial" w:cs="Arial"/>
          <w:spacing w:val="7"/>
          <w:sz w:val="18"/>
          <w:szCs w:val="18"/>
        </w:rPr>
        <w:t xml:space="preserve"> </w:t>
      </w:r>
      <w:r w:rsidRPr="00F51942">
        <w:rPr>
          <w:rFonts w:ascii="Arial" w:eastAsia="Arial" w:hAnsi="Arial" w:cs="Arial"/>
          <w:sz w:val="18"/>
          <w:szCs w:val="18"/>
        </w:rPr>
        <w:t>d</w:t>
      </w:r>
      <w:r w:rsidRPr="00F51942">
        <w:rPr>
          <w:rFonts w:ascii="Arial" w:eastAsia="Arial" w:hAnsi="Arial" w:cs="Arial"/>
          <w:spacing w:val="-1"/>
          <w:sz w:val="18"/>
          <w:szCs w:val="18"/>
        </w:rPr>
        <w:t>epen</w:t>
      </w:r>
      <w:r w:rsidRPr="00F51942">
        <w:rPr>
          <w:rFonts w:ascii="Arial" w:eastAsia="Arial" w:hAnsi="Arial" w:cs="Arial"/>
          <w:spacing w:val="-2"/>
          <w:sz w:val="18"/>
          <w:szCs w:val="18"/>
        </w:rPr>
        <w:t>d</w:t>
      </w:r>
      <w:r w:rsidRPr="00F51942">
        <w:rPr>
          <w:rFonts w:ascii="Arial" w:eastAsia="Arial" w:hAnsi="Arial" w:cs="Arial"/>
          <w:spacing w:val="1"/>
          <w:sz w:val="18"/>
          <w:szCs w:val="18"/>
        </w:rPr>
        <w:t>i</w:t>
      </w:r>
      <w:r w:rsidRPr="00F51942">
        <w:rPr>
          <w:rFonts w:ascii="Arial" w:eastAsia="Arial" w:hAnsi="Arial" w:cs="Arial"/>
          <w:spacing w:val="-1"/>
          <w:sz w:val="18"/>
          <w:szCs w:val="18"/>
        </w:rPr>
        <w:t>end</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rm</w:t>
      </w:r>
      <w:r w:rsidRPr="00F51942">
        <w:rPr>
          <w:rFonts w:ascii="Arial" w:eastAsia="Arial" w:hAnsi="Arial" w:cs="Arial"/>
          <w:spacing w:val="1"/>
          <w:sz w:val="18"/>
          <w:szCs w:val="18"/>
        </w:rPr>
        <w:t>i</w:t>
      </w:r>
      <w:r w:rsidRPr="00F51942">
        <w:rPr>
          <w:rFonts w:ascii="Arial" w:eastAsia="Arial" w:hAnsi="Arial" w:cs="Arial"/>
          <w:spacing w:val="-1"/>
          <w:sz w:val="18"/>
          <w:szCs w:val="18"/>
        </w:rPr>
        <w:t>na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z w:val="18"/>
          <w:szCs w:val="18"/>
        </w:rPr>
        <w:t>la</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vo</w:t>
      </w:r>
      <w:r w:rsidRPr="00F51942">
        <w:rPr>
          <w:rFonts w:ascii="Arial" w:eastAsia="Arial" w:hAnsi="Arial" w:cs="Arial"/>
          <w:spacing w:val="1"/>
          <w:sz w:val="18"/>
          <w:szCs w:val="18"/>
        </w:rPr>
        <w:t>l</w:t>
      </w:r>
      <w:r w:rsidRPr="00F51942">
        <w:rPr>
          <w:rFonts w:ascii="Arial" w:eastAsia="Arial" w:hAnsi="Arial" w:cs="Arial"/>
          <w:spacing w:val="-4"/>
          <w:sz w:val="18"/>
          <w:szCs w:val="18"/>
        </w:rPr>
        <w:t>u</w:t>
      </w:r>
      <w:r w:rsidRPr="00F51942">
        <w:rPr>
          <w:rFonts w:ascii="Arial" w:eastAsia="Arial" w:hAnsi="Arial" w:cs="Arial"/>
          <w:spacing w:val="2"/>
          <w:sz w:val="18"/>
          <w:szCs w:val="18"/>
        </w:rPr>
        <w:t>c</w:t>
      </w:r>
      <w:r w:rsidRPr="00F51942">
        <w:rPr>
          <w:rFonts w:ascii="Arial" w:eastAsia="Arial" w:hAnsi="Arial" w:cs="Arial"/>
          <w:spacing w:val="1"/>
          <w:sz w:val="18"/>
          <w:szCs w:val="18"/>
        </w:rPr>
        <w:t>i</w:t>
      </w:r>
      <w:r w:rsidRPr="00F51942">
        <w:rPr>
          <w:rFonts w:ascii="Arial" w:eastAsia="Arial" w:hAnsi="Arial" w:cs="Arial"/>
          <w:spacing w:val="-1"/>
          <w:sz w:val="18"/>
          <w:szCs w:val="18"/>
        </w:rPr>
        <w:t>ó</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de</w:t>
      </w:r>
      <w:r w:rsidRPr="00F51942">
        <w:rPr>
          <w:rFonts w:ascii="Arial" w:eastAsia="Arial" w:hAnsi="Arial" w:cs="Arial"/>
          <w:sz w:val="18"/>
          <w:szCs w:val="18"/>
        </w:rPr>
        <w:t>l</w:t>
      </w:r>
      <w:r w:rsidRPr="00F51942">
        <w:rPr>
          <w:rFonts w:ascii="Arial" w:eastAsia="Arial" w:hAnsi="Arial" w:cs="Arial"/>
          <w:spacing w:val="5"/>
          <w:sz w:val="18"/>
          <w:szCs w:val="18"/>
        </w:rPr>
        <w:t xml:space="preserve"> m</w:t>
      </w:r>
      <w:r w:rsidRPr="00F51942">
        <w:rPr>
          <w:rFonts w:ascii="Arial" w:eastAsia="Arial" w:hAnsi="Arial" w:cs="Arial"/>
          <w:spacing w:val="-2"/>
          <w:sz w:val="18"/>
          <w:szCs w:val="18"/>
        </w:rPr>
        <w:t>er</w:t>
      </w:r>
      <w:r w:rsidRPr="00F51942">
        <w:rPr>
          <w:rFonts w:ascii="Arial" w:eastAsia="Arial" w:hAnsi="Arial" w:cs="Arial"/>
          <w:spacing w:val="-1"/>
          <w:sz w:val="18"/>
          <w:szCs w:val="18"/>
        </w:rPr>
        <w:t>ca</w:t>
      </w:r>
      <w:r w:rsidRPr="00F51942">
        <w:rPr>
          <w:rFonts w:ascii="Arial" w:eastAsia="Arial" w:hAnsi="Arial" w:cs="Arial"/>
          <w:spacing w:val="-2"/>
          <w:sz w:val="18"/>
          <w:szCs w:val="18"/>
        </w:rPr>
        <w:t>d</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in</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i</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B</w:t>
      </w:r>
      <w:r w:rsidRPr="00F51942">
        <w:rPr>
          <w:rFonts w:ascii="Arial" w:eastAsia="Arial" w:hAnsi="Arial" w:cs="Arial"/>
          <w:spacing w:val="-2"/>
          <w:sz w:val="18"/>
          <w:szCs w:val="18"/>
        </w:rPr>
        <w:t>a</w:t>
      </w:r>
      <w:r w:rsidRPr="00F51942">
        <w:rPr>
          <w:rFonts w:ascii="Arial" w:eastAsia="Arial" w:hAnsi="Arial" w:cs="Arial"/>
          <w:spacing w:val="-1"/>
          <w:sz w:val="18"/>
          <w:szCs w:val="18"/>
        </w:rPr>
        <w:t>n</w:t>
      </w:r>
      <w:r w:rsidRPr="00F51942">
        <w:rPr>
          <w:rFonts w:ascii="Arial" w:eastAsia="Arial" w:hAnsi="Arial" w:cs="Arial"/>
          <w:spacing w:val="3"/>
          <w:sz w:val="18"/>
          <w:szCs w:val="18"/>
        </w:rPr>
        <w:t>c</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z w:val="18"/>
          <w:szCs w:val="18"/>
        </w:rPr>
        <w:t>p</w:t>
      </w:r>
      <w:r w:rsidRPr="00F51942">
        <w:rPr>
          <w:rFonts w:ascii="Arial" w:eastAsia="Arial" w:hAnsi="Arial" w:cs="Arial"/>
          <w:spacing w:val="-1"/>
          <w:sz w:val="18"/>
          <w:szCs w:val="18"/>
        </w:rPr>
        <w:t>o</w:t>
      </w:r>
      <w:r w:rsidRPr="00F51942">
        <w:rPr>
          <w:rFonts w:ascii="Arial" w:eastAsia="Arial" w:hAnsi="Arial" w:cs="Arial"/>
          <w:spacing w:val="-2"/>
          <w:sz w:val="18"/>
          <w:szCs w:val="18"/>
        </w:rPr>
        <w:t>d</w:t>
      </w:r>
      <w:r w:rsidRPr="00F51942">
        <w:rPr>
          <w:rFonts w:ascii="Arial" w:eastAsia="Arial" w:hAnsi="Arial" w:cs="Arial"/>
          <w:sz w:val="18"/>
          <w:szCs w:val="18"/>
        </w:rPr>
        <w:t xml:space="preserve">rá </w:t>
      </w:r>
      <w:r w:rsidRPr="00F51942">
        <w:rPr>
          <w:rFonts w:ascii="Arial" w:eastAsia="Arial" w:hAnsi="Arial" w:cs="Arial"/>
          <w:spacing w:val="-2"/>
          <w:sz w:val="18"/>
          <w:szCs w:val="18"/>
        </w:rPr>
        <w:t>d</w:t>
      </w:r>
      <w:r w:rsidRPr="00F51942">
        <w:rPr>
          <w:rFonts w:ascii="Arial" w:eastAsia="Arial" w:hAnsi="Arial" w:cs="Arial"/>
          <w:spacing w:val="1"/>
          <w:sz w:val="18"/>
          <w:szCs w:val="18"/>
        </w:rPr>
        <w:t>i</w:t>
      </w:r>
      <w:r w:rsidRPr="00F51942">
        <w:rPr>
          <w:rFonts w:ascii="Arial" w:eastAsia="Arial" w:hAnsi="Arial" w:cs="Arial"/>
          <w:spacing w:val="2"/>
          <w:sz w:val="18"/>
          <w:szCs w:val="18"/>
        </w:rPr>
        <w:t>s</w:t>
      </w:r>
      <w:r w:rsidRPr="00F51942">
        <w:rPr>
          <w:rFonts w:ascii="Arial" w:eastAsia="Arial" w:hAnsi="Arial" w:cs="Arial"/>
          <w:spacing w:val="-2"/>
          <w:sz w:val="18"/>
          <w:szCs w:val="18"/>
        </w:rPr>
        <w:t>p</w:t>
      </w:r>
      <w:r w:rsidRPr="00F51942">
        <w:rPr>
          <w:rFonts w:ascii="Arial" w:eastAsia="Arial" w:hAnsi="Arial" w:cs="Arial"/>
          <w:spacing w:val="-1"/>
          <w:sz w:val="18"/>
          <w:szCs w:val="18"/>
        </w:rPr>
        <w:t>on</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od</w:t>
      </w:r>
      <w:r w:rsidRPr="00F51942">
        <w:rPr>
          <w:rFonts w:ascii="Arial" w:eastAsia="Arial" w:hAnsi="Arial" w:cs="Arial"/>
          <w:spacing w:val="-2"/>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s</w:t>
      </w:r>
      <w:r w:rsidRPr="00F51942">
        <w:rPr>
          <w:rFonts w:ascii="Arial" w:eastAsia="Arial" w:hAnsi="Arial" w:cs="Arial"/>
          <w:sz w:val="18"/>
          <w:szCs w:val="18"/>
        </w:rPr>
        <w:t>in</w:t>
      </w:r>
      <w:r w:rsidRPr="00F51942">
        <w:rPr>
          <w:rFonts w:ascii="Arial" w:eastAsia="Arial" w:hAnsi="Arial" w:cs="Arial"/>
          <w:spacing w:val="2"/>
          <w:sz w:val="18"/>
          <w:szCs w:val="18"/>
        </w:rPr>
        <w:t xml:space="preserve"> </w:t>
      </w:r>
      <w:r w:rsidRPr="00F51942">
        <w:rPr>
          <w:rFonts w:ascii="Arial" w:eastAsia="Arial" w:hAnsi="Arial" w:cs="Arial"/>
          <w:spacing w:val="-2"/>
          <w:sz w:val="18"/>
          <w:szCs w:val="18"/>
        </w:rPr>
        <w:t>p</w:t>
      </w:r>
      <w:r w:rsidRPr="00F51942">
        <w:rPr>
          <w:rFonts w:ascii="Arial" w:eastAsia="Arial" w:hAnsi="Arial" w:cs="Arial"/>
          <w:sz w:val="18"/>
          <w:szCs w:val="18"/>
        </w:rPr>
        <w:t>r</w:t>
      </w:r>
      <w:r w:rsidRPr="00F51942">
        <w:rPr>
          <w:rFonts w:ascii="Arial" w:eastAsia="Arial" w:hAnsi="Arial" w:cs="Arial"/>
          <w:spacing w:val="-1"/>
          <w:sz w:val="18"/>
          <w:szCs w:val="18"/>
        </w:rPr>
        <w:t>e</w:t>
      </w:r>
      <w:r w:rsidRPr="00F51942">
        <w:rPr>
          <w:rFonts w:ascii="Arial" w:eastAsia="Arial" w:hAnsi="Arial" w:cs="Arial"/>
          <w:spacing w:val="-3"/>
          <w:sz w:val="18"/>
          <w:szCs w:val="18"/>
        </w:rPr>
        <w:t>v</w:t>
      </w:r>
      <w:r w:rsidRPr="00F51942">
        <w:rPr>
          <w:rFonts w:ascii="Arial" w:eastAsia="Arial" w:hAnsi="Arial" w:cs="Arial"/>
          <w:spacing w:val="1"/>
          <w:sz w:val="18"/>
          <w:szCs w:val="18"/>
        </w:rPr>
        <w:t>i</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i</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001C7626" w:rsidRPr="00F51942">
        <w:rPr>
          <w:rFonts w:ascii="Arial" w:eastAsia="Arial" w:hAnsi="Arial" w:cs="Arial"/>
          <w:sz w:val="18"/>
          <w:szCs w:val="18"/>
        </w:rPr>
        <w:t xml:space="preserve"> </w:t>
      </w:r>
      <w:r w:rsidR="001C7626" w:rsidRPr="00F51942">
        <w:rPr>
          <w:rFonts w:ascii="Arial" w:hAnsi="Arial" w:cs="Arial"/>
          <w:color w:val="000000"/>
          <w:sz w:val="18"/>
          <w:szCs w:val="18"/>
          <w:lang w:eastAsia="es-AR"/>
        </w:rPr>
        <w:t>al cliente. El cliente que no aceptare la modificación, tendrá la opción de rescindir el contrato sin costo adicional alguno dentro de los 60 días.</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pacing w:val="1"/>
          <w:sz w:val="18"/>
          <w:szCs w:val="18"/>
        </w:rPr>
        <w:t>i</w:t>
      </w:r>
      <w:r w:rsidRPr="00F51942">
        <w:rPr>
          <w:rFonts w:ascii="Arial" w:eastAsia="Arial" w:hAnsi="Arial" w:cs="Arial"/>
          <w:spacing w:val="-1"/>
          <w:sz w:val="18"/>
          <w:szCs w:val="18"/>
        </w:rPr>
        <w:t>da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18"/>
          <w:sz w:val="18"/>
          <w:szCs w:val="18"/>
        </w:rPr>
        <w:t xml:space="preserve"> </w:t>
      </w:r>
      <w:r w:rsidRPr="00F51942">
        <w:rPr>
          <w:rFonts w:ascii="Arial" w:eastAsia="Arial" w:hAnsi="Arial" w:cs="Arial"/>
          <w:sz w:val="18"/>
          <w:szCs w:val="18"/>
        </w:rPr>
        <w:t>y</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a</w:t>
      </w:r>
      <w:r w:rsidRPr="00F51942">
        <w:rPr>
          <w:rFonts w:ascii="Arial" w:eastAsia="Arial" w:hAnsi="Arial" w:cs="Arial"/>
          <w:spacing w:val="-2"/>
          <w:sz w:val="18"/>
          <w:szCs w:val="18"/>
        </w:rPr>
        <w:t>p</w:t>
      </w:r>
      <w:r w:rsidRPr="00F51942">
        <w:rPr>
          <w:rFonts w:ascii="Arial" w:eastAsia="Arial" w:hAnsi="Arial" w:cs="Arial"/>
          <w:spacing w:val="-1"/>
          <w:sz w:val="18"/>
          <w:szCs w:val="18"/>
        </w:rPr>
        <w:t>i</w:t>
      </w:r>
      <w:r w:rsidRPr="00F51942">
        <w:rPr>
          <w:rFonts w:ascii="Arial" w:eastAsia="Arial" w:hAnsi="Arial" w:cs="Arial"/>
          <w:spacing w:val="2"/>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1"/>
          <w:sz w:val="18"/>
          <w:szCs w:val="18"/>
        </w:rPr>
        <w:t>z</w:t>
      </w:r>
      <w:r w:rsidRPr="00F51942">
        <w:rPr>
          <w:rFonts w:ascii="Arial" w:eastAsia="Arial" w:hAnsi="Arial" w:cs="Arial"/>
          <w:spacing w:val="-2"/>
          <w:sz w:val="18"/>
          <w:szCs w:val="18"/>
        </w:rPr>
        <w:t>a</w:t>
      </w:r>
      <w:r w:rsidRPr="00F51942">
        <w:rPr>
          <w:rFonts w:ascii="Arial" w:eastAsia="Arial" w:hAnsi="Arial" w:cs="Arial"/>
          <w:sz w:val="18"/>
          <w:szCs w:val="18"/>
        </w:rPr>
        <w:t>ci</w:t>
      </w:r>
      <w:r w:rsidRPr="00F51942">
        <w:rPr>
          <w:rFonts w:ascii="Arial" w:eastAsia="Arial" w:hAnsi="Arial" w:cs="Arial"/>
          <w:spacing w:val="-1"/>
          <w:sz w:val="18"/>
          <w:szCs w:val="18"/>
        </w:rPr>
        <w:t>ó</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z w:val="18"/>
          <w:szCs w:val="18"/>
        </w:rPr>
        <w:t>los</w:t>
      </w:r>
      <w:r w:rsidRPr="00F51942">
        <w:rPr>
          <w:rFonts w:ascii="Arial" w:eastAsia="Arial" w:hAnsi="Arial" w:cs="Arial"/>
          <w:spacing w:val="19"/>
          <w:sz w:val="18"/>
          <w:szCs w:val="18"/>
        </w:rPr>
        <w:t xml:space="preserve"> </w:t>
      </w:r>
      <w:r w:rsidRPr="00F51942">
        <w:rPr>
          <w:rFonts w:ascii="Arial" w:eastAsia="Arial" w:hAnsi="Arial" w:cs="Arial"/>
          <w:sz w:val="18"/>
          <w:szCs w:val="18"/>
        </w:rPr>
        <w:t>in</w:t>
      </w:r>
      <w:r w:rsidRPr="00F51942">
        <w:rPr>
          <w:rFonts w:ascii="Arial" w:eastAsia="Arial" w:hAnsi="Arial" w:cs="Arial"/>
          <w:spacing w:val="-1"/>
          <w:sz w:val="18"/>
          <w:szCs w:val="18"/>
        </w:rPr>
        <w:t>te</w:t>
      </w:r>
      <w:r w:rsidRPr="00F51942">
        <w:rPr>
          <w:rFonts w:ascii="Arial" w:eastAsia="Arial" w:hAnsi="Arial" w:cs="Arial"/>
          <w:sz w:val="18"/>
          <w:szCs w:val="18"/>
        </w:rPr>
        <w:t>r</w:t>
      </w:r>
      <w:r w:rsidRPr="00F51942">
        <w:rPr>
          <w:rFonts w:ascii="Arial" w:eastAsia="Arial" w:hAnsi="Arial" w:cs="Arial"/>
          <w:spacing w:val="-4"/>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f</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t</w:t>
      </w:r>
      <w:r w:rsidRPr="00F51942">
        <w:rPr>
          <w:rFonts w:ascii="Arial" w:eastAsia="Arial" w:hAnsi="Arial" w:cs="Arial"/>
          <w:spacing w:val="-1"/>
          <w:sz w:val="18"/>
          <w:szCs w:val="18"/>
        </w:rPr>
        <w:t>uar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per</w:t>
      </w:r>
      <w:r w:rsidRPr="00F51942">
        <w:rPr>
          <w:rFonts w:ascii="Arial" w:eastAsia="Arial" w:hAnsi="Arial" w:cs="Arial"/>
          <w:sz w:val="18"/>
          <w:szCs w:val="18"/>
        </w:rPr>
        <w:t>io</w:t>
      </w:r>
      <w:r w:rsidRPr="00F51942">
        <w:rPr>
          <w:rFonts w:ascii="Arial" w:eastAsia="Arial" w:hAnsi="Arial" w:cs="Arial"/>
          <w:spacing w:val="-2"/>
          <w:sz w:val="18"/>
          <w:szCs w:val="18"/>
        </w:rPr>
        <w:t>d</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1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es</w:t>
      </w:r>
      <w:r w:rsidRPr="00F51942">
        <w:rPr>
          <w:rFonts w:ascii="Arial" w:eastAsia="Arial" w:hAnsi="Arial" w:cs="Arial"/>
          <w:spacing w:val="20"/>
          <w:sz w:val="18"/>
          <w:szCs w:val="18"/>
        </w:rPr>
        <w:t xml:space="preserve"> </w:t>
      </w:r>
      <w:r w:rsidRPr="00F51942">
        <w:rPr>
          <w:rFonts w:ascii="Arial" w:eastAsia="Arial" w:hAnsi="Arial" w:cs="Arial"/>
          <w:spacing w:val="-2"/>
          <w:sz w:val="18"/>
          <w:szCs w:val="18"/>
        </w:rPr>
        <w:t>v</w:t>
      </w:r>
      <w:r w:rsidRPr="00F51942">
        <w:rPr>
          <w:rFonts w:ascii="Arial" w:eastAsia="Arial" w:hAnsi="Arial" w:cs="Arial"/>
          <w:spacing w:val="-1"/>
          <w:sz w:val="18"/>
          <w:szCs w:val="18"/>
        </w:rPr>
        <w:t>e</w:t>
      </w:r>
      <w:r w:rsidRPr="00F51942">
        <w:rPr>
          <w:rFonts w:ascii="Arial" w:eastAsia="Arial" w:hAnsi="Arial" w:cs="Arial"/>
          <w:spacing w:val="-2"/>
          <w:sz w:val="18"/>
          <w:szCs w:val="18"/>
        </w:rPr>
        <w:t>n</w:t>
      </w:r>
      <w:r w:rsidRPr="00F51942">
        <w:rPr>
          <w:rFonts w:ascii="Arial" w:eastAsia="Arial" w:hAnsi="Arial" w:cs="Arial"/>
          <w:spacing w:val="-1"/>
          <w:sz w:val="18"/>
          <w:szCs w:val="18"/>
        </w:rPr>
        <w:t>c</w:t>
      </w:r>
      <w:r w:rsidRPr="00F51942">
        <w:rPr>
          <w:rFonts w:ascii="Arial" w:eastAsia="Arial" w:hAnsi="Arial" w:cs="Arial"/>
          <w:spacing w:val="9"/>
          <w:sz w:val="18"/>
          <w:szCs w:val="18"/>
        </w:rPr>
        <w:t>i</w:t>
      </w:r>
      <w:r w:rsidRPr="00F51942">
        <w:rPr>
          <w:rFonts w:ascii="Arial" w:eastAsia="Arial" w:hAnsi="Arial" w:cs="Arial"/>
          <w:spacing w:val="-1"/>
          <w:sz w:val="18"/>
          <w:szCs w:val="18"/>
        </w:rPr>
        <w:t>dos</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0"/>
          <w:sz w:val="18"/>
          <w:szCs w:val="18"/>
        </w:rPr>
        <w:t xml:space="preserve"> </w:t>
      </w:r>
      <w:r w:rsidRPr="00F51942">
        <w:rPr>
          <w:rFonts w:ascii="Arial" w:eastAsia="Arial" w:hAnsi="Arial" w:cs="Arial"/>
          <w:spacing w:val="-1"/>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t</w:t>
      </w:r>
      <w:r w:rsidRPr="00F51942">
        <w:rPr>
          <w:rFonts w:ascii="Arial" w:eastAsia="Arial" w:hAnsi="Arial" w:cs="Arial"/>
          <w:spacing w:val="-2"/>
          <w:sz w:val="18"/>
          <w:szCs w:val="18"/>
        </w:rPr>
        <w:t>i</w:t>
      </w:r>
      <w:r w:rsidRPr="00F51942">
        <w:rPr>
          <w:rFonts w:ascii="Arial" w:eastAsia="Arial" w:hAnsi="Arial" w:cs="Arial"/>
          <w:sz w:val="18"/>
          <w:szCs w:val="18"/>
        </w:rPr>
        <w:t>ro</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3"/>
          <w:sz w:val="18"/>
          <w:szCs w:val="18"/>
        </w:rPr>
        <w:t>u</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20"/>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3"/>
          <w:sz w:val="18"/>
          <w:szCs w:val="18"/>
        </w:rPr>
        <w:t>o</w:t>
      </w:r>
      <w:r w:rsidRPr="00F51942">
        <w:rPr>
          <w:rFonts w:ascii="Arial" w:eastAsia="Arial" w:hAnsi="Arial" w:cs="Arial"/>
          <w:spacing w:val="4"/>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t</w:t>
      </w:r>
      <w:r w:rsidRPr="00F51942">
        <w:rPr>
          <w:rFonts w:ascii="Arial" w:eastAsia="Arial" w:hAnsi="Arial" w:cs="Arial"/>
          <w:spacing w:val="-2"/>
          <w:sz w:val="18"/>
          <w:szCs w:val="18"/>
        </w:rPr>
        <w:t>a</w:t>
      </w:r>
      <w:r w:rsidRPr="00F51942">
        <w:rPr>
          <w:rFonts w:ascii="Arial" w:eastAsia="Arial" w:hAnsi="Arial" w:cs="Arial"/>
          <w:spacing w:val="-1"/>
          <w:sz w:val="18"/>
          <w:szCs w:val="18"/>
        </w:rPr>
        <w:t>d</w:t>
      </w:r>
      <w:r w:rsidRPr="00F51942">
        <w:rPr>
          <w:rFonts w:ascii="Arial" w:eastAsia="Arial" w:hAnsi="Arial" w:cs="Arial"/>
          <w:spacing w:val="-3"/>
          <w:sz w:val="18"/>
          <w:szCs w:val="18"/>
        </w:rPr>
        <w:t>a</w:t>
      </w:r>
      <w:r w:rsidRPr="00F51942">
        <w:rPr>
          <w:rFonts w:ascii="Arial" w:eastAsia="Arial" w:hAnsi="Arial" w:cs="Arial"/>
          <w:spacing w:val="1"/>
          <w:sz w:val="18"/>
          <w:szCs w:val="18"/>
        </w:rPr>
        <w:t>s</w:t>
      </w:r>
      <w:r w:rsidRPr="00F51942">
        <w:rPr>
          <w:rFonts w:ascii="Arial" w:eastAsia="Arial" w:hAnsi="Arial" w:cs="Arial"/>
          <w:sz w:val="18"/>
          <w:szCs w:val="18"/>
        </w:rPr>
        <w:t>, los</w:t>
      </w:r>
      <w:r w:rsidRPr="00F51942">
        <w:rPr>
          <w:rFonts w:ascii="Arial" w:eastAsia="Arial" w:hAnsi="Arial" w:cs="Arial"/>
          <w:spacing w:val="3"/>
          <w:sz w:val="18"/>
          <w:szCs w:val="18"/>
        </w:rPr>
        <w:t xml:space="preserve"> </w:t>
      </w:r>
      <w:r w:rsidRPr="00F51942">
        <w:rPr>
          <w:rFonts w:ascii="Arial" w:eastAsia="Arial" w:hAnsi="Arial" w:cs="Arial"/>
          <w:sz w:val="18"/>
          <w:szCs w:val="18"/>
        </w:rPr>
        <w:t>int</w:t>
      </w:r>
      <w:r w:rsidRPr="00F51942">
        <w:rPr>
          <w:rFonts w:ascii="Arial" w:eastAsia="Arial" w:hAnsi="Arial" w:cs="Arial"/>
          <w:spacing w:val="-1"/>
          <w:sz w:val="18"/>
          <w:szCs w:val="18"/>
        </w:rPr>
        <w:t>ere</w:t>
      </w:r>
      <w:r w:rsidRPr="00F51942">
        <w:rPr>
          <w:rFonts w:ascii="Arial" w:eastAsia="Arial" w:hAnsi="Arial" w:cs="Arial"/>
          <w:spacing w:val="2"/>
          <w:sz w:val="18"/>
          <w:szCs w:val="18"/>
        </w:rPr>
        <w:t>s</w:t>
      </w:r>
      <w:r w:rsidRPr="00F51942">
        <w:rPr>
          <w:rFonts w:ascii="Arial" w:eastAsia="Arial" w:hAnsi="Arial" w:cs="Arial"/>
          <w:spacing w:val="-4"/>
          <w:sz w:val="18"/>
          <w:szCs w:val="18"/>
        </w:rPr>
        <w:t>e</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w:t>
      </w:r>
      <w:r w:rsidRPr="00F51942">
        <w:rPr>
          <w:rFonts w:ascii="Arial" w:eastAsia="Arial" w:hAnsi="Arial" w:cs="Arial"/>
          <w:spacing w:val="-2"/>
          <w:sz w:val="18"/>
          <w:szCs w:val="18"/>
        </w:rPr>
        <w:t>r</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4"/>
          <w:sz w:val="18"/>
          <w:szCs w:val="18"/>
        </w:rPr>
        <w:t xml:space="preserve"> </w:t>
      </w:r>
      <w:r w:rsidRPr="00F51942">
        <w:rPr>
          <w:rFonts w:ascii="Arial" w:eastAsia="Arial" w:hAnsi="Arial" w:cs="Arial"/>
          <w:sz w:val="18"/>
          <w:szCs w:val="18"/>
        </w:rPr>
        <w:t>li</w:t>
      </w:r>
      <w:r w:rsidRPr="00F51942">
        <w:rPr>
          <w:rFonts w:ascii="Arial" w:eastAsia="Arial" w:hAnsi="Arial" w:cs="Arial"/>
          <w:spacing w:val="-1"/>
          <w:sz w:val="18"/>
          <w:szCs w:val="18"/>
        </w:rPr>
        <w:t>qu</w:t>
      </w:r>
      <w:r w:rsidRPr="00F51942">
        <w:rPr>
          <w:rFonts w:ascii="Arial" w:eastAsia="Arial" w:hAnsi="Arial" w:cs="Arial"/>
          <w:sz w:val="18"/>
          <w:szCs w:val="18"/>
        </w:rPr>
        <w:t>id</w:t>
      </w:r>
      <w:r w:rsidRPr="00F51942">
        <w:rPr>
          <w:rFonts w:ascii="Arial" w:eastAsia="Arial" w:hAnsi="Arial" w:cs="Arial"/>
          <w:spacing w:val="-2"/>
          <w:sz w:val="18"/>
          <w:szCs w:val="18"/>
        </w:rPr>
        <w:t>a</w:t>
      </w:r>
      <w:r w:rsidRPr="00F51942">
        <w:rPr>
          <w:rFonts w:ascii="Arial" w:eastAsia="Arial" w:hAnsi="Arial" w:cs="Arial"/>
          <w:sz w:val="18"/>
          <w:szCs w:val="18"/>
        </w:rPr>
        <w:t>d</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h</w:t>
      </w:r>
      <w:r w:rsidRPr="00F51942">
        <w:rPr>
          <w:rFonts w:ascii="Arial" w:eastAsia="Arial" w:hAnsi="Arial" w:cs="Arial"/>
          <w:spacing w:val="-2"/>
          <w:sz w:val="18"/>
          <w:szCs w:val="18"/>
        </w:rPr>
        <w:t>a</w:t>
      </w:r>
      <w:r w:rsidRPr="00F51942">
        <w:rPr>
          <w:rFonts w:ascii="Arial" w:eastAsia="Arial" w:hAnsi="Arial" w:cs="Arial"/>
          <w:spacing w:val="-1"/>
          <w:sz w:val="18"/>
          <w:szCs w:val="18"/>
        </w:rPr>
        <w:t>s</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dí</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er</w:t>
      </w:r>
      <w:r w:rsidRPr="00F51942">
        <w:rPr>
          <w:rFonts w:ascii="Arial" w:eastAsia="Arial" w:hAnsi="Arial" w:cs="Arial"/>
          <w:sz w:val="18"/>
          <w:szCs w:val="18"/>
        </w:rPr>
        <w:t>ior</w:t>
      </w:r>
      <w:r w:rsidRPr="00F51942">
        <w:rPr>
          <w:rFonts w:ascii="Arial" w:eastAsia="Arial" w:hAnsi="Arial" w:cs="Arial"/>
          <w:spacing w:val="6"/>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la</w:t>
      </w:r>
      <w:r w:rsidRPr="00F51942">
        <w:rPr>
          <w:rFonts w:ascii="Arial" w:eastAsia="Arial" w:hAnsi="Arial" w:cs="Arial"/>
          <w:spacing w:val="3"/>
          <w:sz w:val="18"/>
          <w:szCs w:val="18"/>
        </w:rPr>
        <w:t xml:space="preserve"> </w:t>
      </w:r>
      <w:r w:rsidRPr="00F51942">
        <w:rPr>
          <w:rFonts w:ascii="Arial" w:eastAsia="Arial" w:hAnsi="Arial" w:cs="Arial"/>
          <w:sz w:val="18"/>
          <w:szCs w:val="18"/>
        </w:rPr>
        <w:t>f</w:t>
      </w:r>
      <w:r w:rsidRPr="00F51942">
        <w:rPr>
          <w:rFonts w:ascii="Arial" w:eastAsia="Arial" w:hAnsi="Arial" w:cs="Arial"/>
          <w:spacing w:val="-1"/>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a</w:t>
      </w:r>
      <w:r w:rsidRPr="00F51942">
        <w:rPr>
          <w:rFonts w:ascii="Arial" w:eastAsia="Arial" w:hAnsi="Arial" w:cs="Arial"/>
          <w:spacing w:val="5"/>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i</w:t>
      </w:r>
      <w:r w:rsidRPr="00F51942">
        <w:rPr>
          <w:rFonts w:ascii="Arial" w:eastAsia="Arial" w:hAnsi="Arial" w:cs="Arial"/>
          <w:spacing w:val="-1"/>
          <w:sz w:val="18"/>
          <w:szCs w:val="18"/>
        </w:rPr>
        <w:t>ch</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t</w:t>
      </w:r>
      <w:r w:rsidRPr="00F51942">
        <w:rPr>
          <w:rFonts w:ascii="Arial" w:eastAsia="Arial" w:hAnsi="Arial" w:cs="Arial"/>
          <w:sz w:val="18"/>
          <w:szCs w:val="18"/>
        </w:rPr>
        <w:t>ir</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f</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á</w:t>
      </w:r>
      <w:r w:rsidRPr="00F51942">
        <w:rPr>
          <w:rFonts w:ascii="Arial" w:eastAsia="Arial" w:hAnsi="Arial" w:cs="Arial"/>
          <w:sz w:val="18"/>
          <w:szCs w:val="18"/>
        </w:rPr>
        <w:t>l</w:t>
      </w:r>
      <w:r w:rsidRPr="00F51942">
        <w:rPr>
          <w:rFonts w:ascii="Arial" w:eastAsia="Arial" w:hAnsi="Arial" w:cs="Arial"/>
          <w:spacing w:val="-1"/>
          <w:sz w:val="18"/>
          <w:szCs w:val="18"/>
        </w:rPr>
        <w:t>cu</w:t>
      </w:r>
      <w:r w:rsidRPr="00F51942">
        <w:rPr>
          <w:rFonts w:ascii="Arial" w:eastAsia="Arial" w:hAnsi="Arial" w:cs="Arial"/>
          <w:sz w:val="18"/>
          <w:szCs w:val="18"/>
        </w:rPr>
        <w:t>lo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ap</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ar</w:t>
      </w:r>
      <w:r w:rsidRPr="00F51942">
        <w:rPr>
          <w:rFonts w:ascii="Arial" w:eastAsia="Arial" w:hAnsi="Arial" w:cs="Arial"/>
          <w:sz w:val="18"/>
          <w:szCs w:val="18"/>
        </w:rPr>
        <w:t>á</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pacing w:val="8"/>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i</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w:t>
      </w:r>
      <w:r w:rsidRPr="00F51942">
        <w:rPr>
          <w:rFonts w:ascii="Arial" w:eastAsia="Arial" w:hAnsi="Arial" w:cs="Arial"/>
          <w:spacing w:val="1"/>
          <w:sz w:val="18"/>
          <w:szCs w:val="18"/>
        </w:rPr>
        <w:t>j</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de</w:t>
      </w:r>
      <w:r w:rsidR="00887388" w:rsidRPr="00F51942">
        <w:rPr>
          <w:rFonts w:ascii="Arial" w:eastAsia="Arial" w:hAnsi="Arial" w:cs="Arial"/>
          <w:sz w:val="18"/>
          <w:szCs w:val="18"/>
        </w:rPr>
        <w:t xml:space="preserve"> </w:t>
      </w:r>
      <w:r w:rsidRPr="00F51942">
        <w:rPr>
          <w:rFonts w:ascii="Arial" w:eastAsia="Arial" w:hAnsi="Arial" w:cs="Arial"/>
          <w:spacing w:val="-2"/>
          <w:sz w:val="18"/>
          <w:szCs w:val="18"/>
        </w:rPr>
        <w:t>3</w:t>
      </w:r>
      <w:r w:rsidRPr="00F51942">
        <w:rPr>
          <w:rFonts w:ascii="Arial" w:eastAsia="Arial" w:hAnsi="Arial" w:cs="Arial"/>
          <w:spacing w:val="-1"/>
          <w:sz w:val="18"/>
          <w:szCs w:val="18"/>
        </w:rPr>
        <w:t>6</w:t>
      </w:r>
      <w:r w:rsidRPr="00F51942">
        <w:rPr>
          <w:rFonts w:ascii="Arial" w:eastAsia="Arial" w:hAnsi="Arial" w:cs="Arial"/>
          <w:sz w:val="18"/>
          <w:szCs w:val="18"/>
        </w:rPr>
        <w:t xml:space="preserve">5 </w:t>
      </w:r>
      <w:r w:rsidRPr="00F51942">
        <w:rPr>
          <w:rFonts w:ascii="Arial" w:eastAsia="Arial" w:hAnsi="Arial" w:cs="Arial"/>
          <w:spacing w:val="-1"/>
          <w:sz w:val="18"/>
          <w:szCs w:val="18"/>
        </w:rPr>
        <w:t>d</w:t>
      </w:r>
      <w:r w:rsidRPr="00F51942">
        <w:rPr>
          <w:rFonts w:ascii="Arial" w:eastAsia="Arial" w:hAnsi="Arial" w:cs="Arial"/>
          <w:sz w:val="18"/>
          <w:szCs w:val="18"/>
        </w:rPr>
        <w:t>í</w:t>
      </w:r>
      <w:r w:rsidRPr="00F51942">
        <w:rPr>
          <w:rFonts w:ascii="Arial" w:eastAsia="Arial" w:hAnsi="Arial" w:cs="Arial"/>
          <w:spacing w:val="-1"/>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lastRenderedPageBreak/>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 xml:space="preserve">, </w:t>
      </w:r>
      <w:r w:rsidRPr="00F51942">
        <w:rPr>
          <w:rFonts w:ascii="Arial" w:eastAsia="Arial" w:hAnsi="Arial" w:cs="Arial"/>
          <w:spacing w:val="11"/>
          <w:sz w:val="18"/>
          <w:szCs w:val="18"/>
          <w:lang w:val="es-AR"/>
        </w:rPr>
        <w:t xml:space="preserve"> </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 xml:space="preserve">í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o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 xml:space="preserve">e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pu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a</w:t>
      </w:r>
      <w:r w:rsidR="00B139BD"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ond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u</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mi</w:t>
      </w:r>
      <w:r w:rsidRPr="00F51942">
        <w:rPr>
          <w:rFonts w:ascii="Arial" w:eastAsia="Arial" w:hAnsi="Arial" w:cs="Arial"/>
          <w:spacing w:val="-1"/>
          <w:sz w:val="18"/>
          <w:szCs w:val="18"/>
          <w:lang w:val="es-AR"/>
        </w:rPr>
        <w:t>sm</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one</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a</w:t>
      </w:r>
      <w:r w:rsidRPr="00F51942">
        <w:rPr>
          <w:rFonts w:ascii="Arial" w:eastAsia="Arial" w:hAnsi="Arial" w:cs="Arial"/>
          <w:spacing w:val="1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b</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14"/>
          <w:sz w:val="18"/>
          <w:szCs w:val="18"/>
          <w:lang w:val="es-AR"/>
        </w:rPr>
        <w:t xml:space="preserve"> </w:t>
      </w:r>
      <w:r w:rsidRPr="00F51942">
        <w:rPr>
          <w:rFonts w:ascii="Arial" w:eastAsia="Arial" w:hAnsi="Arial" w:cs="Arial"/>
          <w:spacing w:val="5"/>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po</w:t>
      </w:r>
      <w:r w:rsidRPr="00F51942">
        <w:rPr>
          <w:rFonts w:ascii="Arial" w:eastAsia="Arial" w:hAnsi="Arial" w:cs="Arial"/>
          <w:spacing w:val="-3"/>
          <w:sz w:val="18"/>
          <w:szCs w:val="18"/>
          <w:lang w:val="es-AR"/>
        </w:rPr>
        <w:t>r</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5"/>
          <w:sz w:val="18"/>
          <w:szCs w:val="18"/>
          <w:lang w:val="es-AR"/>
        </w:rPr>
        <w:t xml:space="preserve"> </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ha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uedo</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d</w:t>
      </w:r>
      <w:r w:rsidRPr="00F51942">
        <w:rPr>
          <w:rFonts w:ascii="Arial" w:eastAsia="Arial" w:hAnsi="Arial" w:cs="Arial"/>
          <w:spacing w:val="-4"/>
          <w:sz w:val="18"/>
          <w:szCs w:val="18"/>
          <w:lang w:val="es-AR"/>
        </w:rPr>
        <w:t>a</w:t>
      </w:r>
      <w:r w:rsidRPr="00F51942">
        <w:rPr>
          <w:rFonts w:ascii="Arial" w:eastAsia="Arial" w:hAnsi="Arial" w:cs="Arial"/>
          <w:spacing w:val="1"/>
          <w:sz w:val="18"/>
          <w:szCs w:val="18"/>
          <w:lang w:val="es-AR"/>
        </w:rPr>
        <w:t>m</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énd</w:t>
      </w:r>
      <w:r w:rsidRPr="00F51942">
        <w:rPr>
          <w:rFonts w:ascii="Arial" w:eastAsia="Arial" w:hAnsi="Arial" w:cs="Arial"/>
          <w:spacing w:val="-4"/>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o a </w:t>
      </w:r>
      <w:r w:rsidRPr="00F51942">
        <w:rPr>
          <w:rFonts w:ascii="Arial" w:eastAsia="Arial" w:hAnsi="Arial" w:cs="Arial"/>
          <w:spacing w:val="1"/>
          <w:sz w:val="18"/>
          <w:szCs w:val="18"/>
          <w:lang w:val="es-AR"/>
        </w:rPr>
        <w:t>i</w:t>
      </w:r>
      <w:r w:rsidRPr="00F51942">
        <w:rPr>
          <w:rFonts w:ascii="Arial" w:eastAsia="Arial" w:hAnsi="Arial" w:cs="Arial"/>
          <w:spacing w:val="-4"/>
          <w:sz w:val="18"/>
          <w:szCs w:val="18"/>
          <w:lang w:val="es-AR"/>
        </w:rPr>
        <w:t>n</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o</w:t>
      </w:r>
      <w:r w:rsidRPr="00F51942">
        <w:rPr>
          <w:rFonts w:ascii="Arial" w:eastAsia="Arial" w:hAnsi="Arial" w:cs="Arial"/>
          <w:spacing w:val="-3"/>
          <w:sz w:val="18"/>
          <w:szCs w:val="18"/>
          <w:lang w:val="es-AR"/>
        </w:rPr>
        <w:t>r</w:t>
      </w:r>
      <w:r w:rsidRPr="00F51942">
        <w:rPr>
          <w:rFonts w:ascii="Arial" w:eastAsia="Arial" w:hAnsi="Arial" w:cs="Arial"/>
          <w:spacing w:val="4"/>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 xml:space="preserve"> 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f</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od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io</w:t>
      </w:r>
      <w:r w:rsidRPr="00F51942">
        <w:rPr>
          <w:rFonts w:ascii="Arial" w:eastAsia="Arial" w:hAnsi="Arial" w:cs="Arial"/>
          <w:spacing w:val="-1"/>
          <w:sz w:val="18"/>
          <w:szCs w:val="18"/>
          <w:lang w:val="es-AR"/>
        </w:rPr>
        <w:t>n</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s.</w:t>
      </w:r>
    </w:p>
    <w:p w:rsidR="00282FF7" w:rsidRPr="00F51942" w:rsidRDefault="00B139BD"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0E485A"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Lo</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pacing w:val="-2"/>
          <w:sz w:val="18"/>
          <w:szCs w:val="18"/>
        </w:rPr>
        <w:t>p</w:t>
      </w:r>
      <w:r w:rsidRPr="00F51942">
        <w:rPr>
          <w:rFonts w:ascii="Arial" w:eastAsia="Arial" w:hAnsi="Arial" w:cs="Arial"/>
          <w:spacing w:val="-1"/>
          <w:sz w:val="18"/>
          <w:szCs w:val="18"/>
        </w:rPr>
        <w:t>or</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w:t>
      </w:r>
      <w:r w:rsidRPr="00F51942">
        <w:rPr>
          <w:rFonts w:ascii="Arial" w:eastAsia="Arial" w:hAnsi="Arial" w:cs="Arial"/>
          <w:sz w:val="18"/>
          <w:szCs w:val="18"/>
        </w:rPr>
        <w:t>r</w:t>
      </w:r>
      <w:r w:rsidRPr="00F51942">
        <w:rPr>
          <w:rFonts w:ascii="Arial" w:eastAsia="Arial" w:hAnsi="Arial" w:cs="Arial"/>
          <w:spacing w:val="-1"/>
          <w:sz w:val="18"/>
          <w:szCs w:val="18"/>
        </w:rPr>
        <w:t>o</w:t>
      </w:r>
      <w:r w:rsidRPr="00F51942">
        <w:rPr>
          <w:rFonts w:ascii="Arial" w:eastAsia="Arial" w:hAnsi="Arial" w:cs="Arial"/>
          <w:spacing w:val="-2"/>
          <w:sz w:val="18"/>
          <w:szCs w:val="18"/>
        </w:rPr>
        <w:t>v</w:t>
      </w:r>
      <w:r w:rsidRPr="00F51942">
        <w:rPr>
          <w:rFonts w:ascii="Arial" w:eastAsia="Arial" w:hAnsi="Arial" w:cs="Arial"/>
          <w:spacing w:val="-1"/>
          <w:sz w:val="18"/>
          <w:szCs w:val="18"/>
        </w:rPr>
        <w:t>en</w:t>
      </w:r>
      <w:r w:rsidRPr="00F51942">
        <w:rPr>
          <w:rFonts w:ascii="Arial" w:eastAsia="Arial" w:hAnsi="Arial" w:cs="Arial"/>
          <w:sz w:val="18"/>
          <w:szCs w:val="18"/>
        </w:rPr>
        <w:t>i</w:t>
      </w:r>
      <w:r w:rsidRPr="00F51942">
        <w:rPr>
          <w:rFonts w:ascii="Arial" w:eastAsia="Arial" w:hAnsi="Arial" w:cs="Arial"/>
          <w:spacing w:val="1"/>
          <w:sz w:val="18"/>
          <w:szCs w:val="18"/>
        </w:rPr>
        <w:t>e</w:t>
      </w:r>
      <w:r w:rsidRPr="00F51942">
        <w:rPr>
          <w:rFonts w:ascii="Arial" w:eastAsia="Arial" w:hAnsi="Arial" w:cs="Arial"/>
          <w:spacing w:val="-1"/>
          <w:sz w:val="18"/>
          <w:szCs w:val="18"/>
        </w:rPr>
        <w:t>n</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0"/>
          <w:sz w:val="18"/>
          <w:szCs w:val="18"/>
        </w:rPr>
        <w:t xml:space="preserve"> </w:t>
      </w:r>
      <w:r w:rsidRPr="00F51942">
        <w:rPr>
          <w:rFonts w:ascii="Arial" w:eastAsia="Arial" w:hAnsi="Arial" w:cs="Arial"/>
          <w:sz w:val="18"/>
          <w:szCs w:val="18"/>
        </w:rPr>
        <w:t>y</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o</w:t>
      </w:r>
      <w:r w:rsidRPr="00F51942">
        <w:rPr>
          <w:rFonts w:ascii="Arial" w:eastAsia="Arial" w:hAnsi="Arial" w:cs="Arial"/>
          <w:spacing w:val="1"/>
          <w:sz w:val="18"/>
          <w:szCs w:val="18"/>
        </w:rPr>
        <w:t>t</w:t>
      </w:r>
      <w:r w:rsidRPr="00F51942">
        <w:rPr>
          <w:rFonts w:ascii="Arial" w:eastAsia="Arial" w:hAnsi="Arial" w:cs="Arial"/>
          <w:spacing w:val="-1"/>
          <w:sz w:val="18"/>
          <w:szCs w:val="18"/>
        </w:rPr>
        <w:t>ro</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on</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pacing w:val="-1"/>
          <w:sz w:val="18"/>
          <w:szCs w:val="18"/>
        </w:rPr>
        <w:t>p</w:t>
      </w:r>
      <w:r w:rsidRPr="00F51942">
        <w:rPr>
          <w:rFonts w:ascii="Arial" w:eastAsia="Arial" w:hAnsi="Arial" w:cs="Arial"/>
          <w:spacing w:val="1"/>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v</w:t>
      </w:r>
      <w:r w:rsidRPr="00F51942">
        <w:rPr>
          <w:rFonts w:ascii="Arial" w:eastAsia="Arial" w:hAnsi="Arial" w:cs="Arial"/>
          <w:spacing w:val="1"/>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ulad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unc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3"/>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i</w:t>
      </w:r>
      <w:r w:rsidRPr="00F51942">
        <w:rPr>
          <w:rFonts w:ascii="Arial" w:eastAsia="Arial" w:hAnsi="Arial" w:cs="Arial"/>
          <w:spacing w:val="-1"/>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9"/>
          <w:sz w:val="18"/>
          <w:szCs w:val="18"/>
        </w:rPr>
        <w:t xml:space="preserve"> </w:t>
      </w:r>
      <w:r w:rsidRPr="00F51942">
        <w:rPr>
          <w:rFonts w:ascii="Arial" w:eastAsia="Arial" w:hAnsi="Arial" w:cs="Arial"/>
          <w:sz w:val="18"/>
          <w:szCs w:val="18"/>
        </w:rPr>
        <w:t>la</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3"/>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pacing w:val="5"/>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p</w:t>
      </w:r>
      <w:r w:rsidRPr="00F51942">
        <w:rPr>
          <w:rFonts w:ascii="Arial" w:eastAsia="Arial" w:hAnsi="Arial" w:cs="Arial"/>
          <w:sz w:val="18"/>
          <w:szCs w:val="18"/>
        </w:rPr>
        <w:t>ar</w:t>
      </w:r>
      <w:r w:rsidRPr="00F51942">
        <w:rPr>
          <w:rFonts w:ascii="Arial" w:eastAsia="Arial" w:hAnsi="Arial" w:cs="Arial"/>
          <w:spacing w:val="-1"/>
          <w:sz w:val="18"/>
          <w:szCs w:val="18"/>
        </w:rPr>
        <w:t>t</w:t>
      </w:r>
      <w:r w:rsidRPr="00F51942">
        <w:rPr>
          <w:rFonts w:ascii="Arial" w:eastAsia="Arial" w:hAnsi="Arial" w:cs="Arial"/>
          <w:spacing w:val="10"/>
          <w:sz w:val="18"/>
          <w:szCs w:val="18"/>
        </w:rPr>
        <w:t>i</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 xml:space="preserve">l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n</w:t>
      </w:r>
      <w:r w:rsidRPr="00F51942">
        <w:rPr>
          <w:rFonts w:ascii="Arial" w:eastAsia="Arial" w:hAnsi="Arial" w:cs="Arial"/>
          <w:spacing w:val="-3"/>
          <w:sz w:val="18"/>
          <w:szCs w:val="18"/>
        </w:rPr>
        <w:t>o</w:t>
      </w:r>
      <w:r w:rsidRPr="00F51942">
        <w:rPr>
          <w:rFonts w:ascii="Arial" w:eastAsia="Arial" w:hAnsi="Arial" w:cs="Arial"/>
          <w:spacing w:val="2"/>
          <w:sz w:val="18"/>
          <w:szCs w:val="18"/>
        </w:rPr>
        <w:t>c</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ere</w:t>
      </w:r>
      <w:r w:rsidRPr="00F51942">
        <w:rPr>
          <w:rFonts w:ascii="Arial" w:eastAsia="Arial" w:hAnsi="Arial" w:cs="Arial"/>
          <w:spacing w:val="2"/>
          <w:sz w:val="18"/>
          <w:szCs w:val="18"/>
        </w:rPr>
        <w:t>s</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ll</w:t>
      </w:r>
      <w:r w:rsidRPr="00F51942">
        <w:rPr>
          <w:rFonts w:ascii="Arial" w:eastAsia="Arial" w:hAnsi="Arial" w:cs="Arial"/>
          <w:spacing w:val="-1"/>
          <w:sz w:val="18"/>
          <w:szCs w:val="18"/>
        </w:rPr>
        <w:t>a</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in</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f</w:t>
      </w:r>
      <w:r w:rsidRPr="00F51942">
        <w:rPr>
          <w:rFonts w:ascii="Arial" w:eastAsia="Arial" w:hAnsi="Arial" w:cs="Arial"/>
          <w:spacing w:val="-1"/>
          <w:sz w:val="18"/>
          <w:szCs w:val="18"/>
        </w:rPr>
        <w:t>o</w:t>
      </w:r>
      <w:r w:rsidRPr="00F51942">
        <w:rPr>
          <w:rFonts w:ascii="Arial" w:eastAsia="Arial" w:hAnsi="Arial" w:cs="Arial"/>
          <w:spacing w:val="-2"/>
          <w:sz w:val="18"/>
          <w:szCs w:val="18"/>
        </w:rPr>
        <w:t>r</w:t>
      </w:r>
      <w:r w:rsidRPr="00F51942">
        <w:rPr>
          <w:rFonts w:ascii="Arial" w:eastAsia="Arial" w:hAnsi="Arial" w:cs="Arial"/>
          <w:sz w:val="18"/>
          <w:szCs w:val="18"/>
        </w:rPr>
        <w:t>m</w:t>
      </w:r>
      <w:r w:rsidRPr="00F51942">
        <w:rPr>
          <w:rFonts w:ascii="Arial" w:eastAsia="Arial" w:hAnsi="Arial" w:cs="Arial"/>
          <w:spacing w:val="1"/>
          <w:sz w:val="18"/>
          <w:szCs w:val="18"/>
        </w:rPr>
        <w:t>ula</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o</w:t>
      </w:r>
      <w:r w:rsidRPr="00F51942">
        <w:rPr>
          <w:rFonts w:ascii="Arial" w:eastAsia="Arial" w:hAnsi="Arial" w:cs="Arial"/>
          <w:spacing w:val="10"/>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F</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6</w:t>
      </w:r>
      <w:r w:rsidRPr="00F51942">
        <w:rPr>
          <w:rFonts w:ascii="Arial" w:eastAsia="Arial" w:hAnsi="Arial" w:cs="Arial"/>
          <w:spacing w:val="-1"/>
          <w:sz w:val="18"/>
          <w:szCs w:val="18"/>
        </w:rPr>
        <w:t>31</w:t>
      </w:r>
      <w:r w:rsidRPr="00F51942">
        <w:rPr>
          <w:rFonts w:ascii="Arial" w:eastAsia="Arial" w:hAnsi="Arial" w:cs="Arial"/>
          <w:spacing w:val="-2"/>
          <w:sz w:val="18"/>
          <w:szCs w:val="18"/>
        </w:rPr>
        <w:t>6</w:t>
      </w:r>
      <w:r w:rsidRPr="00F51942">
        <w:rPr>
          <w:rFonts w:ascii="Arial" w:eastAsia="Arial" w:hAnsi="Arial" w:cs="Arial"/>
          <w:sz w:val="18"/>
          <w:szCs w:val="18"/>
        </w:rPr>
        <w:t>0</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1"/>
          <w:sz w:val="18"/>
          <w:szCs w:val="18"/>
        </w:rPr>
        <w:t>L</w:t>
      </w:r>
      <w:r w:rsidRPr="00F51942">
        <w:rPr>
          <w:rFonts w:ascii="Arial" w:eastAsia="Arial" w:hAnsi="Arial" w:cs="Arial"/>
          <w:spacing w:val="2"/>
          <w:sz w:val="18"/>
          <w:szCs w:val="18"/>
        </w:rPr>
        <w:t>A</w:t>
      </w:r>
      <w:r w:rsidRPr="00F51942">
        <w:rPr>
          <w:rFonts w:ascii="Arial" w:eastAsia="Arial" w:hAnsi="Arial" w:cs="Arial"/>
          <w:spacing w:val="-4"/>
          <w:sz w:val="18"/>
          <w:szCs w:val="18"/>
        </w:rPr>
        <w:t>N</w:t>
      </w:r>
      <w:r w:rsidRPr="00F51942">
        <w:rPr>
          <w:rFonts w:ascii="Arial" w:eastAsia="Arial" w:hAnsi="Arial" w:cs="Arial"/>
          <w:spacing w:val="1"/>
          <w:sz w:val="18"/>
          <w:szCs w:val="18"/>
        </w:rPr>
        <w:t>I</w:t>
      </w:r>
      <w:r w:rsidRPr="00F51942">
        <w:rPr>
          <w:rFonts w:ascii="Arial" w:eastAsia="Arial" w:hAnsi="Arial" w:cs="Arial"/>
          <w:spacing w:val="-1"/>
          <w:sz w:val="18"/>
          <w:szCs w:val="18"/>
        </w:rPr>
        <w:t>LL</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G</w:t>
      </w:r>
      <w:r w:rsidRPr="00F51942">
        <w:rPr>
          <w:rFonts w:ascii="Arial" w:eastAsia="Arial" w:hAnsi="Arial" w:cs="Arial"/>
          <w:spacing w:val="-1"/>
          <w:sz w:val="18"/>
          <w:szCs w:val="18"/>
        </w:rPr>
        <w:t>E</w:t>
      </w:r>
      <w:r w:rsidRPr="00F51942">
        <w:rPr>
          <w:rFonts w:ascii="Arial" w:eastAsia="Arial" w:hAnsi="Arial" w:cs="Arial"/>
          <w:spacing w:val="1"/>
          <w:sz w:val="18"/>
          <w:szCs w:val="18"/>
        </w:rPr>
        <w:t>NE</w:t>
      </w:r>
      <w:r w:rsidRPr="00F51942">
        <w:rPr>
          <w:rFonts w:ascii="Arial" w:eastAsia="Arial" w:hAnsi="Arial" w:cs="Arial"/>
          <w:spacing w:val="-1"/>
          <w:sz w:val="18"/>
          <w:szCs w:val="18"/>
        </w:rPr>
        <w:t>RA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C</w:t>
      </w:r>
      <w:r w:rsidRPr="00F51942">
        <w:rPr>
          <w:rFonts w:ascii="Arial" w:eastAsia="Arial" w:hAnsi="Arial" w:cs="Arial"/>
          <w:sz w:val="18"/>
          <w:szCs w:val="18"/>
        </w:rPr>
        <w:t>O</w:t>
      </w:r>
      <w:r w:rsidRPr="00F51942">
        <w:rPr>
          <w:rFonts w:ascii="Arial" w:eastAsia="Arial" w:hAnsi="Arial" w:cs="Arial"/>
          <w:spacing w:val="-2"/>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z w:val="18"/>
          <w:szCs w:val="18"/>
        </w:rPr>
        <w:t>O</w:t>
      </w:r>
      <w:r w:rsidRPr="00F51942">
        <w:rPr>
          <w:rFonts w:ascii="Arial" w:eastAsia="Arial" w:hAnsi="Arial" w:cs="Arial"/>
          <w:spacing w:val="-3"/>
          <w:sz w:val="18"/>
          <w:szCs w:val="18"/>
        </w:rPr>
        <w:t>N</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w:t>
      </w:r>
      <w:r w:rsidR="009219AF" w:rsidRPr="00F51942">
        <w:rPr>
          <w:rFonts w:ascii="Arial" w:eastAsia="Arial" w:hAnsi="Arial" w:cs="Arial"/>
          <w:sz w:val="18"/>
          <w:szCs w:val="18"/>
        </w:rPr>
        <w:t xml:space="preserve"> </w:t>
      </w:r>
      <w:r w:rsidRPr="00F51942">
        <w:rPr>
          <w:rFonts w:ascii="Arial" w:eastAsia="Arial" w:hAnsi="Arial" w:cs="Arial"/>
          <w:spacing w:val="-1"/>
          <w:sz w:val="18"/>
          <w:szCs w:val="18"/>
        </w:rPr>
        <w:t>C</w:t>
      </w:r>
      <w:r w:rsidRPr="00F51942">
        <w:rPr>
          <w:rFonts w:ascii="Arial" w:eastAsia="Arial" w:hAnsi="Arial" w:cs="Arial"/>
          <w:spacing w:val="2"/>
          <w:sz w:val="18"/>
          <w:szCs w:val="18"/>
        </w:rPr>
        <w:t>A</w:t>
      </w:r>
      <w:r w:rsidRPr="00F51942">
        <w:rPr>
          <w:rFonts w:ascii="Arial" w:eastAsia="Arial" w:hAnsi="Arial" w:cs="Arial"/>
          <w:spacing w:val="-1"/>
          <w:sz w:val="18"/>
          <w:szCs w:val="18"/>
        </w:rPr>
        <w:t>R</w:t>
      </w:r>
      <w:r w:rsidRPr="00F51942">
        <w:rPr>
          <w:rFonts w:ascii="Arial" w:eastAsia="Arial" w:hAnsi="Arial" w:cs="Arial"/>
          <w:spacing w:val="1"/>
          <w:sz w:val="18"/>
          <w:szCs w:val="18"/>
        </w:rPr>
        <w:t>TE</w:t>
      </w:r>
      <w:r w:rsidRPr="00F51942">
        <w:rPr>
          <w:rFonts w:ascii="Arial" w:eastAsia="Arial" w:hAnsi="Arial" w:cs="Arial"/>
          <w:sz w:val="18"/>
          <w:szCs w:val="18"/>
        </w:rPr>
        <w:t>RA DE</w:t>
      </w:r>
      <w:r w:rsidRPr="00F51942">
        <w:rPr>
          <w:rFonts w:ascii="Arial" w:eastAsia="Arial" w:hAnsi="Arial" w:cs="Arial"/>
          <w:spacing w:val="-2"/>
          <w:sz w:val="18"/>
          <w:szCs w:val="18"/>
        </w:rPr>
        <w:t xml:space="preserve"> </w:t>
      </w:r>
      <w:r w:rsidRPr="00F51942">
        <w:rPr>
          <w:rFonts w:ascii="Arial" w:eastAsia="Arial" w:hAnsi="Arial" w:cs="Arial"/>
          <w:sz w:val="18"/>
          <w:szCs w:val="18"/>
        </w:rPr>
        <w:t>CON</w:t>
      </w:r>
      <w:r w:rsidRPr="00F51942">
        <w:rPr>
          <w:rFonts w:ascii="Arial" w:eastAsia="Arial" w:hAnsi="Arial" w:cs="Arial"/>
          <w:spacing w:val="1"/>
          <w:sz w:val="18"/>
          <w:szCs w:val="18"/>
        </w:rPr>
        <w:t>SU</w:t>
      </w:r>
      <w:r w:rsidRPr="00F51942">
        <w:rPr>
          <w:rFonts w:ascii="Arial" w:eastAsia="Arial" w:hAnsi="Arial" w:cs="Arial"/>
          <w:spacing w:val="-3"/>
          <w:sz w:val="18"/>
          <w:szCs w:val="18"/>
        </w:rPr>
        <w:t>M</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w:t>
      </w:r>
      <w:r w:rsidRPr="00F51942">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2"/>
          <w:sz w:val="18"/>
          <w:szCs w:val="18"/>
        </w:rPr>
        <w:t>Todo importe cobrado o adeudado de cualquier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incorrecta promociones, descuentos u otro tipo de beneficios –es decir, </w:t>
      </w:r>
      <w:r w:rsidRPr="00F51942">
        <w:rPr>
          <w:rFonts w:ascii="Arial" w:eastAsia="Arial" w:hAnsi="Arial" w:cs="Arial"/>
          <w:spacing w:val="2"/>
          <w:sz w:val="18"/>
          <w:szCs w:val="18"/>
        </w:rPr>
        <w:lastRenderedPageBreak/>
        <w:t>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diez (10) días hábiles siguientes al momento de la presentación del reclamo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ante el sujeto obligado, de conformidad con las previsiones del punto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0E7DCF" w:rsidRPr="004F31AF" w:rsidRDefault="000E7DCF" w:rsidP="000E7DC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lastRenderedPageBreak/>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493A28" w:rsidRPr="00F51942" w:rsidRDefault="00493A28" w:rsidP="00CD6D32">
      <w:pPr>
        <w:jc w:val="both"/>
        <w:rPr>
          <w:rFonts w:ascii="Arial" w:hAnsi="Arial" w:cs="Arial"/>
          <w:sz w:val="18"/>
          <w:szCs w:val="18"/>
        </w:rPr>
      </w:pPr>
    </w:p>
    <w:p w:rsidR="009F6EC0" w:rsidRPr="00CD6D32" w:rsidRDefault="009F6EC0" w:rsidP="00B56719">
      <w:pPr>
        <w:spacing w:after="0" w:line="242" w:lineRule="auto"/>
        <w:ind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lastRenderedPageBreak/>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w:t>
      </w:r>
      <w:r w:rsidRPr="002F436F">
        <w:rPr>
          <w:rFonts w:ascii="Arial" w:eastAsia="Arial" w:hAnsi="Arial" w:cs="Arial"/>
          <w:sz w:val="18"/>
          <w:szCs w:val="18"/>
        </w:rPr>
        <w:lastRenderedPageBreak/>
        <w:t xml:space="preserve">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lastRenderedPageBreak/>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w:t>
      </w:r>
      <w:r w:rsidR="00791090" w:rsidRPr="00791090">
        <w:rPr>
          <w:rFonts w:ascii="Arial" w:eastAsia="Times New Roman" w:hAnsi="Arial" w:cs="Arial"/>
          <w:sz w:val="18"/>
          <w:szCs w:val="18"/>
          <w:lang w:val="es-ES" w:eastAsia="es-AR"/>
        </w:rPr>
        <w:lastRenderedPageBreak/>
        <w:t>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Miembros de los órganos de dirección y control de empresas de </w:t>
      </w:r>
      <w:r w:rsidRPr="00A002B3">
        <w:rPr>
          <w:rFonts w:ascii="Arial" w:eastAsia="Times New Roman" w:hAnsi="Arial" w:cs="Arial"/>
          <w:bCs/>
          <w:sz w:val="18"/>
          <w:szCs w:val="18"/>
          <w:lang w:val="es-ES_tradnl" w:eastAsia="es-AR"/>
        </w:rPr>
        <w:lastRenderedPageBreak/>
        <w:t>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w:t>
      </w:r>
      <w:r w:rsidRPr="00A002B3">
        <w:rPr>
          <w:rFonts w:ascii="Arial" w:eastAsia="Times New Roman" w:hAnsi="Arial" w:cs="Arial"/>
          <w:bCs/>
          <w:sz w:val="18"/>
          <w:szCs w:val="18"/>
          <w:lang w:val="es-ES_tradnl" w:eastAsia="es-AR"/>
        </w:rPr>
        <w:lastRenderedPageBreak/>
        <w:t xml:space="preserve">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Estas cuentas se abrirán en forma centralizada para la acreditación de haberes, ajustes, compensaciones y cualquier otro tipo de remuneraciones, que la </w:t>
      </w:r>
      <w:r w:rsidRPr="00A002B3">
        <w:rPr>
          <w:rFonts w:ascii="Arial" w:eastAsia="Times New Roman" w:hAnsi="Arial" w:cs="Arial"/>
          <w:bCs/>
          <w:sz w:val="18"/>
          <w:szCs w:val="18"/>
          <w:lang w:val="es-ES_tradnl" w:eastAsia="es-AR"/>
        </w:rPr>
        <w:lastRenderedPageBreak/>
        <w:t>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lastRenderedPageBreak/>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P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lastRenderedPageBreak/>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lastRenderedPageBreak/>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CD6D32"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3"/>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o</w:t>
      </w:r>
      <w:r w:rsidRPr="00CD6D32">
        <w:rPr>
          <w:rFonts w:ascii="Arial" w:eastAsia="Arial" w:hAnsi="Arial" w:cs="Arial"/>
          <w:sz w:val="18"/>
          <w:szCs w:val="18"/>
        </w:rPr>
        <w:t>fr</w:t>
      </w:r>
      <w:r w:rsidRPr="00CD6D32">
        <w:rPr>
          <w:rFonts w:ascii="Arial" w:eastAsia="Arial" w:hAnsi="Arial" w:cs="Arial"/>
          <w:spacing w:val="-2"/>
          <w:sz w:val="18"/>
          <w:szCs w:val="18"/>
        </w:rPr>
        <w:t>e</w:t>
      </w:r>
      <w:r w:rsidRPr="00CD6D32">
        <w:rPr>
          <w:rFonts w:ascii="Arial" w:eastAsia="Arial" w:hAnsi="Arial" w:cs="Arial"/>
          <w:spacing w:val="1"/>
          <w:sz w:val="18"/>
          <w:szCs w:val="18"/>
        </w:rPr>
        <w:t>z</w:t>
      </w:r>
      <w:r w:rsidRPr="00CD6D32">
        <w:rPr>
          <w:rFonts w:ascii="Arial" w:eastAsia="Arial" w:hAnsi="Arial" w:cs="Arial"/>
          <w:spacing w:val="2"/>
          <w:sz w:val="18"/>
          <w:szCs w:val="18"/>
        </w:rPr>
        <w:t>c</w:t>
      </w:r>
      <w:r w:rsidRPr="00CD6D32">
        <w:rPr>
          <w:rFonts w:ascii="Arial" w:eastAsia="Arial" w:hAnsi="Arial" w:cs="Arial"/>
          <w:spacing w:val="-4"/>
          <w:sz w:val="18"/>
          <w:szCs w:val="18"/>
        </w:rPr>
        <w:t>a</w:t>
      </w:r>
      <w:r w:rsidRPr="00CD6D32">
        <w:rPr>
          <w:rFonts w:ascii="Arial" w:eastAsia="Arial" w:hAnsi="Arial" w:cs="Arial"/>
          <w:sz w:val="18"/>
          <w:szCs w:val="18"/>
        </w:rPr>
        <w:t>.</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soli</w:t>
      </w:r>
      <w:r w:rsidRPr="00CD6D32">
        <w:rPr>
          <w:rFonts w:ascii="Arial" w:eastAsia="Arial" w:hAnsi="Arial" w:cs="Arial"/>
          <w:spacing w:val="-1"/>
          <w:sz w:val="18"/>
          <w:szCs w:val="18"/>
        </w:rPr>
        <w:t>c</w:t>
      </w:r>
      <w:r w:rsidRPr="00CD6D32">
        <w:rPr>
          <w:rFonts w:ascii="Arial" w:eastAsia="Arial" w:hAnsi="Arial" w:cs="Arial"/>
          <w:sz w:val="18"/>
          <w:szCs w:val="18"/>
        </w:rPr>
        <w:t>itan</w:t>
      </w:r>
      <w:r w:rsidRPr="00CD6D32">
        <w:rPr>
          <w:rFonts w:ascii="Arial" w:eastAsia="Arial" w:hAnsi="Arial" w:cs="Arial"/>
          <w:spacing w:val="-1"/>
          <w:sz w:val="18"/>
          <w:szCs w:val="18"/>
        </w:rPr>
        <w:t>t</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eclara/n no ser titul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 nin</w:t>
      </w:r>
      <w:r w:rsidRPr="00CD6D32">
        <w:rPr>
          <w:rFonts w:ascii="Arial" w:eastAsia="Arial" w:hAnsi="Arial" w:cs="Arial"/>
          <w:spacing w:val="-2"/>
          <w:sz w:val="18"/>
          <w:szCs w:val="18"/>
        </w:rPr>
        <w:t>g</w:t>
      </w:r>
      <w:r w:rsidRPr="00CD6D32">
        <w:rPr>
          <w:rFonts w:ascii="Arial" w:eastAsia="Arial" w:hAnsi="Arial" w:cs="Arial"/>
          <w:sz w:val="18"/>
          <w:szCs w:val="18"/>
        </w:rPr>
        <w:t>ún t</w:t>
      </w:r>
      <w:r w:rsidRPr="00CD6D32">
        <w:rPr>
          <w:rFonts w:ascii="Arial" w:eastAsia="Arial" w:hAnsi="Arial" w:cs="Arial"/>
          <w:spacing w:val="1"/>
          <w:sz w:val="18"/>
          <w:szCs w:val="18"/>
        </w:rPr>
        <w:t>i</w:t>
      </w:r>
      <w:r w:rsidRPr="00CD6D32">
        <w:rPr>
          <w:rFonts w:ascii="Arial" w:eastAsia="Arial" w:hAnsi="Arial" w:cs="Arial"/>
          <w:sz w:val="18"/>
          <w:szCs w:val="18"/>
        </w:rPr>
        <w:t>po de cue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z w:val="18"/>
          <w:szCs w:val="18"/>
        </w:rPr>
        <w:t>a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ista en esta 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ni</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ot</w:t>
      </w:r>
      <w:r w:rsidRPr="00CD6D32">
        <w:rPr>
          <w:rFonts w:ascii="Arial" w:eastAsia="Arial" w:hAnsi="Arial" w:cs="Arial"/>
          <w:spacing w:val="2"/>
          <w:sz w:val="18"/>
          <w:szCs w:val="18"/>
        </w:rPr>
        <w:t>r</w:t>
      </w:r>
      <w:r w:rsidRPr="00CD6D32">
        <w:rPr>
          <w:rFonts w:ascii="Arial" w:eastAsia="Arial" w:hAnsi="Arial" w:cs="Arial"/>
          <w:sz w:val="18"/>
          <w:szCs w:val="18"/>
        </w:rPr>
        <w:t>a 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Sistema</w:t>
      </w:r>
      <w:r w:rsidRPr="00CD6D32">
        <w:rPr>
          <w:rFonts w:ascii="Arial" w:eastAsia="Arial" w:hAnsi="Arial" w:cs="Arial"/>
          <w:spacing w:val="1"/>
          <w:sz w:val="18"/>
          <w:szCs w:val="18"/>
        </w:rPr>
        <w:t xml:space="preserve"> </w:t>
      </w:r>
      <w:r w:rsidRPr="00CD6D32">
        <w:rPr>
          <w:rFonts w:ascii="Arial" w:eastAsia="Arial" w:hAnsi="Arial" w:cs="Arial"/>
          <w:sz w:val="18"/>
          <w:szCs w:val="18"/>
        </w:rPr>
        <w:t>Fin</w:t>
      </w:r>
      <w:r w:rsidRPr="00CD6D32">
        <w:rPr>
          <w:rFonts w:ascii="Arial" w:eastAsia="Arial" w:hAnsi="Arial" w:cs="Arial"/>
          <w:spacing w:val="-1"/>
          <w:sz w:val="18"/>
          <w:szCs w:val="18"/>
        </w:rPr>
        <w:t>a</w:t>
      </w:r>
      <w:r w:rsidRPr="00CD6D32">
        <w:rPr>
          <w:rFonts w:ascii="Arial" w:eastAsia="Arial" w:hAnsi="Arial" w:cs="Arial"/>
          <w:sz w:val="18"/>
          <w:szCs w:val="18"/>
        </w:rPr>
        <w:t>nciero, comprome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nd</w:t>
      </w:r>
      <w:r w:rsidRPr="00CD6D32">
        <w:rPr>
          <w:rFonts w:ascii="Arial" w:eastAsia="Arial" w:hAnsi="Arial" w:cs="Arial"/>
          <w:spacing w:val="-1"/>
          <w:sz w:val="18"/>
          <w:szCs w:val="18"/>
        </w:rPr>
        <w:t>o</w:t>
      </w:r>
      <w:r w:rsidRPr="00CD6D32">
        <w:rPr>
          <w:rFonts w:ascii="Arial" w:eastAsia="Arial" w:hAnsi="Arial" w:cs="Arial"/>
          <w:sz w:val="18"/>
          <w:szCs w:val="18"/>
        </w:rPr>
        <w:t>se</w:t>
      </w:r>
      <w:r w:rsidRPr="00CD6D32">
        <w:rPr>
          <w:rFonts w:ascii="Arial" w:eastAsia="Arial" w:hAnsi="Arial" w:cs="Arial"/>
          <w:spacing w:val="1"/>
          <w:sz w:val="18"/>
          <w:szCs w:val="18"/>
        </w:rPr>
        <w:t xml:space="preserve"> </w:t>
      </w:r>
      <w:r w:rsidRPr="00CD6D32">
        <w:rPr>
          <w:rFonts w:ascii="Arial" w:eastAsia="Arial" w:hAnsi="Arial" w:cs="Arial"/>
          <w:sz w:val="18"/>
          <w:szCs w:val="18"/>
        </w:rPr>
        <w:t>a n</w:t>
      </w:r>
      <w:r w:rsidRPr="00CD6D32">
        <w:rPr>
          <w:rFonts w:ascii="Arial" w:eastAsia="Arial" w:hAnsi="Arial" w:cs="Arial"/>
          <w:spacing w:val="-1"/>
          <w:sz w:val="18"/>
          <w:szCs w:val="18"/>
        </w:rPr>
        <w:t>o</w:t>
      </w:r>
      <w:r w:rsidRPr="00CD6D32">
        <w:rPr>
          <w:rFonts w:ascii="Arial" w:eastAsia="Arial" w:hAnsi="Arial" w:cs="Arial"/>
          <w:sz w:val="18"/>
          <w:szCs w:val="18"/>
        </w:rPr>
        <w:t>tificar</w:t>
      </w:r>
      <w:r w:rsidRPr="00CD6D32">
        <w:rPr>
          <w:rFonts w:ascii="Arial" w:eastAsia="Arial" w:hAnsi="Arial" w:cs="Arial"/>
          <w:spacing w:val="1"/>
          <w:sz w:val="18"/>
          <w:szCs w:val="18"/>
        </w:rPr>
        <w:t xml:space="preserve"> </w:t>
      </w:r>
      <w:r w:rsidRPr="00CD6D32">
        <w:rPr>
          <w:rFonts w:ascii="Arial" w:eastAsia="Arial" w:hAnsi="Arial" w:cs="Arial"/>
          <w:sz w:val="18"/>
          <w:szCs w:val="18"/>
        </w:rPr>
        <w:t>al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cua</w:t>
      </w:r>
      <w:r w:rsidRPr="00CD6D32">
        <w:rPr>
          <w:rFonts w:ascii="Arial" w:eastAsia="Arial" w:hAnsi="Arial" w:cs="Arial"/>
          <w:spacing w:val="-1"/>
          <w:sz w:val="18"/>
          <w:szCs w:val="18"/>
        </w:rPr>
        <w:t>n</w:t>
      </w:r>
      <w:r w:rsidRPr="00CD6D32">
        <w:rPr>
          <w:rFonts w:ascii="Arial" w:eastAsia="Arial" w:hAnsi="Arial" w:cs="Arial"/>
          <w:sz w:val="18"/>
          <w:szCs w:val="18"/>
        </w:rPr>
        <w:t>do cambie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ndició</w:t>
      </w:r>
      <w:r w:rsidRPr="00CD6D32">
        <w:rPr>
          <w:rFonts w:ascii="Arial" w:eastAsia="Arial" w:hAnsi="Arial" w:cs="Arial"/>
          <w:spacing w:val="-1"/>
          <w:sz w:val="18"/>
          <w:szCs w:val="18"/>
        </w:rPr>
        <w:t>n</w:t>
      </w:r>
      <w:r w:rsidRPr="00CD6D32">
        <w:rPr>
          <w:rFonts w:ascii="Arial" w:eastAsia="Arial" w:hAnsi="Arial" w:cs="Arial"/>
          <w:sz w:val="18"/>
          <w:szCs w:val="18"/>
        </w:rPr>
        <w:t>.</w:t>
      </w:r>
    </w:p>
    <w:p w:rsidR="009F6EC0" w:rsidRPr="00CD6D32" w:rsidRDefault="009F6EC0" w:rsidP="00CD6D32">
      <w:pPr>
        <w:spacing w:after="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Condiciones particulares de la Caja de Ahorros Repatriación de Fondos Bienes Personales Ley 27.541</w:t>
      </w: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p>
    <w:p w:rsidR="009F6EC0" w:rsidRPr="00CD6D32" w:rsidRDefault="009F6EC0"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w:t>
      </w:r>
      <w:r w:rsidR="0011446C">
        <w:rPr>
          <w:rFonts w:ascii="Arial" w:eastAsia="Arial" w:hAnsi="Arial" w:cs="Arial"/>
          <w:spacing w:val="-1"/>
          <w:sz w:val="18"/>
          <w:szCs w:val="18"/>
        </w:rPr>
        <w:t>t</w:t>
      </w:r>
      <w:r w:rsidRPr="00CD6D32">
        <w:rPr>
          <w:rFonts w:ascii="Arial" w:eastAsia="Arial" w:hAnsi="Arial" w:cs="Arial"/>
          <w:spacing w:val="-1"/>
          <w:sz w:val="18"/>
          <w:szCs w:val="18"/>
        </w:rPr>
        <w: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D4832" w:rsidRPr="00CD6D32" w:rsidRDefault="00ED4832"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w:t>
      </w:r>
      <w:r w:rsidR="002354D8" w:rsidRPr="00CD6D32">
        <w:rPr>
          <w:rFonts w:ascii="Arial" w:eastAsia="Arial" w:hAnsi="Arial" w:cs="Arial"/>
          <w:spacing w:val="-1"/>
          <w:sz w:val="18"/>
          <w:szCs w:val="18"/>
        </w:rPr>
        <w:t xml:space="preserve">una imposición a plazo fijo con dichos fondos. El mismo deberá constituirse con débito y crédito en esta cuenta monetaria. No obstante lo antes indicado, el titular podrá </w:t>
      </w:r>
      <w:r w:rsidR="002354D8" w:rsidRPr="00CD6D32">
        <w:rPr>
          <w:rFonts w:ascii="Arial" w:eastAsia="Arial" w:hAnsi="Arial" w:cs="Arial"/>
          <w:spacing w:val="-1"/>
          <w:sz w:val="18"/>
          <w:szCs w:val="18"/>
        </w:rPr>
        <w:lastRenderedPageBreak/>
        <w:t xml:space="preserve">extraer los fondos por ventanilla o </w:t>
      </w:r>
      <w:r w:rsidR="00AD4C12" w:rsidRPr="00CD6D32">
        <w:rPr>
          <w:rFonts w:ascii="Arial" w:eastAsia="Arial" w:hAnsi="Arial" w:cs="Arial"/>
          <w:spacing w:val="-1"/>
          <w:sz w:val="18"/>
          <w:szCs w:val="18"/>
        </w:rPr>
        <w:t>solicita</w:t>
      </w:r>
      <w:r w:rsidR="002354D8" w:rsidRPr="00CD6D32">
        <w:rPr>
          <w:rFonts w:ascii="Arial" w:eastAsia="Arial" w:hAnsi="Arial" w:cs="Arial"/>
          <w:spacing w:val="-1"/>
          <w:sz w:val="18"/>
          <w:szCs w:val="18"/>
        </w:rPr>
        <w:t>r se tra</w:t>
      </w:r>
      <w:r w:rsidR="00D72957" w:rsidRPr="00CD6D32">
        <w:rPr>
          <w:rFonts w:ascii="Arial" w:eastAsia="Arial" w:hAnsi="Arial" w:cs="Arial"/>
          <w:spacing w:val="-1"/>
          <w:sz w:val="18"/>
          <w:szCs w:val="18"/>
        </w:rPr>
        <w:t xml:space="preserve">nsfieran, bajo el conocimiento </w:t>
      </w:r>
      <w:r w:rsidR="002354D8" w:rsidRPr="00CD6D32">
        <w:rPr>
          <w:rFonts w:ascii="Arial" w:eastAsia="Arial" w:hAnsi="Arial" w:cs="Arial"/>
          <w:spacing w:val="-1"/>
          <w:sz w:val="18"/>
          <w:szCs w:val="18"/>
        </w:rPr>
        <w:t>d</w:t>
      </w:r>
      <w:r w:rsidR="00D72957" w:rsidRPr="00CD6D32">
        <w:rPr>
          <w:rFonts w:ascii="Arial" w:eastAsia="Arial" w:hAnsi="Arial" w:cs="Arial"/>
          <w:spacing w:val="-1"/>
          <w:sz w:val="18"/>
          <w:szCs w:val="18"/>
        </w:rPr>
        <w:t>e</w:t>
      </w:r>
      <w:r w:rsidR="002354D8" w:rsidRPr="00CD6D32">
        <w:rPr>
          <w:rFonts w:ascii="Arial" w:eastAsia="Arial" w:hAnsi="Arial" w:cs="Arial"/>
          <w:spacing w:val="-1"/>
          <w:sz w:val="18"/>
          <w:szCs w:val="18"/>
        </w:rPr>
        <w:t xml:space="preserve"> la pérdida del beneficio otorgado</w:t>
      </w:r>
      <w:r w:rsidR="00D72957" w:rsidRPr="00CD6D32">
        <w:rPr>
          <w:rFonts w:ascii="Arial" w:eastAsia="Arial" w:hAnsi="Arial" w:cs="Arial"/>
          <w:spacing w:val="-1"/>
          <w:sz w:val="18"/>
          <w:szCs w:val="18"/>
        </w:rPr>
        <w:t>. En caso de producirse los antes mencionados movimientos débito, serán informados en forma automática y centralizada a la Administración Federal de Ingresos Públicos</w:t>
      </w:r>
      <w:r w:rsidR="002354D8" w:rsidRPr="00CD6D32">
        <w:rPr>
          <w:rFonts w:ascii="Arial" w:eastAsia="Arial" w:hAnsi="Arial" w:cs="Arial"/>
          <w:spacing w:val="-1"/>
          <w:sz w:val="18"/>
          <w:szCs w:val="18"/>
        </w:rPr>
        <w:t>.</w:t>
      </w:r>
    </w:p>
    <w:p w:rsidR="009F6EC0" w:rsidRDefault="009F6EC0" w:rsidP="00E21AB6">
      <w:pPr>
        <w:numPr>
          <w:ilvl w:val="0"/>
          <w:numId w:val="1"/>
        </w:numPr>
        <w:tabs>
          <w:tab w:val="left" w:pos="1000"/>
        </w:tabs>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Estas cuentas no tendrá</w:t>
      </w:r>
      <w:r w:rsidR="009219AF" w:rsidRPr="00CD6D32">
        <w:rPr>
          <w:rFonts w:ascii="Arial" w:eastAsia="Arial" w:hAnsi="Arial" w:cs="Arial"/>
          <w:spacing w:val="-1"/>
          <w:sz w:val="18"/>
          <w:szCs w:val="18"/>
        </w:rPr>
        <w:t xml:space="preserve">n tarjeta de débito vinculada. </w:t>
      </w:r>
    </w:p>
    <w:p w:rsidR="00E21AB6" w:rsidRDefault="00E21AB6"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E21AB6" w:rsidRPr="00CD6D32" w:rsidRDefault="00E21AB6" w:rsidP="00E21AB6">
      <w:pPr>
        <w:tabs>
          <w:tab w:val="left" w:pos="1000"/>
        </w:tabs>
        <w:spacing w:after="0" w:line="170" w:lineRule="exact"/>
        <w:ind w:left="1020" w:right="280" w:hanging="338"/>
        <w:jc w:val="both"/>
        <w:rPr>
          <w:rFonts w:ascii="Arial" w:eastAsia="Arial" w:hAnsi="Arial" w:cs="Arial"/>
          <w:spacing w:val="-1"/>
          <w:sz w:val="18"/>
          <w:szCs w:val="18"/>
        </w:rPr>
      </w:pP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r w:rsidRPr="00C260B2">
        <w:rPr>
          <w:rFonts w:ascii="Arial" w:eastAsia="Arial" w:hAnsi="Arial" w:cs="Arial"/>
          <w:b/>
          <w:bCs/>
          <w:spacing w:val="-1"/>
          <w:position w:val="-1"/>
          <w:sz w:val="18"/>
          <w:szCs w:val="18"/>
          <w:u w:val="single" w:color="000000"/>
        </w:rPr>
        <w:t>Condiciones particulares de la Cuenta Especial Repatriación de Fondos – Aporte Solidario y Extraordinario. Ley 27.605</w:t>
      </w: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 xml:space="preserve">Estas cuentas se abrirán a nombre y a la orden exclusivamente del declarante, persona humana o jurídica, manteniéndose en la moneda </w:t>
      </w:r>
      <w:r w:rsidRPr="00C260B2">
        <w:rPr>
          <w:rFonts w:ascii="Arial" w:eastAsia="Arial" w:hAnsi="Arial" w:cs="Arial"/>
          <w:spacing w:val="-1"/>
          <w:sz w:val="18"/>
          <w:szCs w:val="18"/>
        </w:rPr>
        <w:lastRenderedPageBreak/>
        <w:t>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Las acreditaciones estarán habilitadas y deberán mantenerse según las fechas y plazos dispuestos en la Ley 27.605, el Decreto N° 42/2021 y en la Resolución General AFIP N° 4930/2021 y modificatorias.</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permanecerán bloqueadas al débito hasta el 31 de diciembre de 2021 inclusive, permitiéndose únicamente las siguientes operaciones: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venta en el mercado único y libre de cambios.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obligaciones negociables emitidas en moneda nacional que cumplan con los requisitos del artículo 36 de la Ley N° 23.576 y sus modificatorias.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instrumentos emitidos en moneda nacional destinados a fomentar la inversión productiva que establezca el PODER EJECUTIVO NACIONAL, siempre que así lo disponga la norma que los regula.</w:t>
      </w:r>
    </w:p>
    <w:p w:rsidR="0013330E" w:rsidRPr="00C260B2" w:rsidRDefault="0013330E" w:rsidP="002F76A4">
      <w:pPr>
        <w:numPr>
          <w:ilvl w:val="1"/>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eastAsia="Arial" w:hAnsi="Arial" w:cs="Arial"/>
          <w:spacing w:val="-1"/>
          <w:sz w:val="18"/>
          <w:szCs w:val="18"/>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13330E" w:rsidRPr="00C260B2" w:rsidRDefault="0013330E" w:rsidP="002F76A4">
      <w:pPr>
        <w:numPr>
          <w:ilvl w:val="0"/>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hAnsi="Arial" w:cs="Arial"/>
          <w:sz w:val="18"/>
          <w:szCs w:val="18"/>
        </w:rPr>
        <w:t>Estas cuentas no tendrán tarjeta de débito vinculada.</w:t>
      </w:r>
    </w:p>
    <w:p w:rsidR="009F6EC0" w:rsidRDefault="009F6EC0" w:rsidP="0078054F">
      <w:pPr>
        <w:tabs>
          <w:tab w:val="left" w:pos="1000"/>
        </w:tabs>
        <w:spacing w:after="0" w:line="170" w:lineRule="exact"/>
        <w:ind w:right="280"/>
        <w:jc w:val="both"/>
        <w:rPr>
          <w:rFonts w:ascii="Arial" w:eastAsia="Arial" w:hAnsi="Arial" w:cs="Arial"/>
          <w:spacing w:val="-1"/>
          <w:sz w:val="18"/>
          <w:szCs w:val="18"/>
        </w:rPr>
      </w:pPr>
    </w:p>
    <w:p w:rsidR="0078054F" w:rsidRPr="00A17AD6" w:rsidRDefault="0078054F" w:rsidP="0078054F">
      <w:pPr>
        <w:spacing w:before="7" w:after="0" w:line="170" w:lineRule="exact"/>
        <w:ind w:left="426"/>
        <w:jc w:val="both"/>
        <w:rPr>
          <w:rFonts w:ascii="Arial" w:eastAsia="Arial" w:hAnsi="Arial" w:cs="Arial"/>
          <w:b/>
          <w:bCs/>
          <w:spacing w:val="-1"/>
          <w:position w:val="-1"/>
          <w:sz w:val="18"/>
          <w:szCs w:val="18"/>
          <w:u w:val="single" w:color="000000"/>
        </w:rPr>
      </w:pPr>
      <w:r w:rsidRPr="00A17AD6">
        <w:rPr>
          <w:rFonts w:ascii="Arial" w:eastAsia="Arial" w:hAnsi="Arial" w:cs="Arial"/>
          <w:b/>
          <w:bCs/>
          <w:spacing w:val="-1"/>
          <w:position w:val="-1"/>
          <w:sz w:val="18"/>
          <w:szCs w:val="18"/>
          <w:u w:val="single" w:color="000000"/>
        </w:rPr>
        <w:t>Condiciones Particulares que rigen las Cuentas Especiales de Depósito y Cancelación para la Construcción Argentina (CECON.Ar). Ley 27613</w:t>
      </w:r>
    </w:p>
    <w:p w:rsidR="0078054F" w:rsidRPr="00A17AD6" w:rsidRDefault="0078054F" w:rsidP="0078054F">
      <w:pPr>
        <w:spacing w:before="7" w:after="0" w:line="170" w:lineRule="exact"/>
        <w:jc w:val="both"/>
        <w:rPr>
          <w:rFonts w:ascii="Arial" w:hAnsi="Arial" w:cs="Arial"/>
          <w:sz w:val="18"/>
          <w:szCs w:val="18"/>
        </w:rPr>
      </w:pP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eastAsia="Arial" w:hAnsi="Arial" w:cs="Arial"/>
          <w:spacing w:val="-1"/>
          <w:sz w:val="18"/>
          <w:szCs w:val="18"/>
          <w:lang w:val="es-AR"/>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El banco informará a la AFIP –conforme al procedimiento y pautas que determine el citado organismo– los débitos y créditos que se efectúen en </w:t>
      </w:r>
      <w:r w:rsidRPr="00A17AD6">
        <w:rPr>
          <w:rFonts w:ascii="Arial" w:hAnsi="Arial" w:cs="Arial"/>
          <w:sz w:val="18"/>
          <w:szCs w:val="18"/>
          <w:lang w:val="es-AR"/>
        </w:rPr>
        <w:lastRenderedPageBreak/>
        <w:t>estas cuentas.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Las acreditaciones estarán habilitadas hasta el 10 de Julio de 2021 inclusive. A partir del 11 de julio de 2021 las cuentas tendrán un bloqueo al crédito total.</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Estas cuentas no tendrán tarjeta de débito vinculada.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quienes se hallen en alguna de las siguientes situaciones: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Declarados o declaradas en estado de quiebra, respecto de los o las cuales no se haya dispuesto continuidad de la explotación, conforme a lo establecido en la normativa vigente;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w:t>
      </w:r>
      <w:r w:rsidRPr="00A17AD6">
        <w:rPr>
          <w:rFonts w:ascii="Arial" w:hAnsi="Arial" w:cs="Arial"/>
          <w:sz w:val="18"/>
          <w:szCs w:val="18"/>
          <w:lang w:val="es-AR"/>
        </w:rPr>
        <w:lastRenderedPageBreak/>
        <w:t>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los sujetos que entre el 1° de enero de 2010, inclusive, y la vigencia de la presente ley, hubieran desempeñado las siguientes funciones públicas: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Presidente y vicepresidente de la Nación, gobernador, vicegobernador, jefe o vicejefe de gobierno de la Ciudad Autónoma de Buenos Aires o intendente municipal;</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Senador o diputado nacional, provincial o de la Ciudad Autónoma de Buenos Aires, o concejal municipal, o parlamentario del Mercosur;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Poder Judicial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Ministerio Público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Defensor del Pueblo o adjunto del Defensor del Pueblo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Jefe de Gabinete de Ministros, ministro, secretario o subsecretario del Poder Ejecutivo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Interventor federal,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Miembro del Consejo de la Magistratura o del jurado de enjuiciamiento;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Embajador, cónsul o funcionario destacado en misión oficial permanente en el exterior;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Personal en actividad de las fuerzas armadas, de la Policía Federal Argentina, de la Policía de Seguridad Aeroportuaria, de la Gendarmería Nacional, de la Prefectura Naval Argentina o del </w:t>
      </w:r>
      <w:r w:rsidRPr="00A17AD6">
        <w:rPr>
          <w:rFonts w:ascii="Arial" w:hAnsi="Arial" w:cs="Arial"/>
          <w:sz w:val="18"/>
          <w:szCs w:val="18"/>
          <w:lang w:val="es-AR"/>
        </w:rPr>
        <w:lastRenderedPageBreak/>
        <w:t>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Rector, decano o secretario de las universidades nacionales, provinciales, municipales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de los organismos indicados en el inciso h) del presente artículo,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que integra los organismos de control de los servicios públicos privatizados,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Funcionario o empleado público que integre comisiones de adjudicación de licitaciones, de compra o de recepción de bienes, o participe en la toma de decisiones de licitaciones o compras en </w:t>
      </w:r>
      <w:r w:rsidRPr="00A17AD6">
        <w:rPr>
          <w:rFonts w:ascii="Arial" w:hAnsi="Arial" w:cs="Arial"/>
          <w:sz w:val="18"/>
          <w:szCs w:val="18"/>
          <w:lang w:val="es-AR"/>
        </w:rPr>
        <w:lastRenderedPageBreak/>
        <w:t>cualquiera de los tres niveles de gobierno;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público que tenga por función administrar un patrimonio público o privado, o controlar o fiscalizar los ingresos públicos cualquiera fuera su naturaleza;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Director o administrador de las entidades sometidas al control externo del Congreso de la Nación, de conformidad con lo dispuesto en el artículo 120 de la ley 24.156;</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de los organismos de inteligencia, sin distinción de grados, sea su situación de revista permanente o transitoria.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cónyuges, los padres y los hijos menores emancipados de los sujetos alcanzados en los incisos a) al w) del presente punto.</w:t>
      </w:r>
    </w:p>
    <w:p w:rsidR="0078054F" w:rsidRPr="00CD6D32" w:rsidRDefault="0078054F"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xml:space="preserve">.  Al momento del pago, en caso que el cliente posea más de una cuenta de depósitos relacionada a su tarjeta de débito, el sistema en forma automática procederá a debitar los fondos en la cuenta que posea saldo </w:t>
      </w:r>
      <w:r w:rsidRPr="00172FB5">
        <w:rPr>
          <w:rFonts w:ascii="Arial" w:eastAsia="Arial" w:hAnsi="Arial" w:cs="Arial"/>
          <w:spacing w:val="-1"/>
          <w:sz w:val="18"/>
          <w:szCs w:val="18"/>
        </w:rPr>
        <w:lastRenderedPageBreak/>
        <w:t>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xml:space="preserve">. La Tarjeta de Débito Adicional será remitida al domicilio </w:t>
      </w:r>
      <w:r w:rsidRPr="00093188">
        <w:rPr>
          <w:rFonts w:ascii="Arial" w:eastAsia="Arial" w:hAnsi="Arial" w:cs="Arial"/>
          <w:spacing w:val="-2"/>
          <w:sz w:val="18"/>
          <w:szCs w:val="18"/>
        </w:rPr>
        <w:lastRenderedPageBreak/>
        <w:t>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lastRenderedPageBreak/>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lastRenderedPageBreak/>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D10636">
        <w:rPr>
          <w:rFonts w:ascii="Arial" w:eastAsia="Arial" w:hAnsi="Arial" w:cs="Arial"/>
          <w:sz w:val="18"/>
          <w:szCs w:val="18"/>
        </w:rPr>
        <w:t>12</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D10636">
        <w:rPr>
          <w:rFonts w:ascii="Arial" w:eastAsia="Arial" w:hAnsi="Arial" w:cs="Arial"/>
          <w:spacing w:val="2"/>
          <w:sz w:val="18"/>
          <w:szCs w:val="18"/>
        </w:rPr>
        <w:t>doce</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bookmarkStart w:id="0" w:name="_GoBack"/>
      <w:bookmarkEnd w:id="0"/>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lastRenderedPageBreak/>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FD" w:rsidRDefault="009F66FD" w:rsidP="00493A28">
      <w:pPr>
        <w:spacing w:after="0" w:line="240" w:lineRule="auto"/>
      </w:pPr>
      <w:r>
        <w:separator/>
      </w:r>
    </w:p>
  </w:endnote>
  <w:endnote w:type="continuationSeparator" w:id="0">
    <w:p w:rsidR="009F66FD" w:rsidRDefault="009F66FD"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F7" w:rsidRPr="002C3E9D" w:rsidRDefault="00282FF7"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282FF7" w:rsidRPr="002C3E9D" w:rsidRDefault="00EF7084" w:rsidP="007975C9">
    <w:pPr>
      <w:pStyle w:val="Piedepgina"/>
      <w:rPr>
        <w:rFonts w:ascii="Arial" w:hAnsi="Arial" w:cs="Arial"/>
        <w:sz w:val="14"/>
        <w:szCs w:val="14"/>
      </w:rPr>
    </w:pPr>
    <w:r>
      <w:rPr>
        <w:rFonts w:ascii="Arial" w:eastAsia="Arial" w:hAnsi="Arial" w:cs="Arial"/>
        <w:b/>
        <w:bCs/>
        <w:sz w:val="14"/>
        <w:szCs w:val="14"/>
      </w:rPr>
      <w:t>SEP</w:t>
    </w:r>
    <w:r w:rsidR="00282FF7" w:rsidRPr="004F31AF">
      <w:rPr>
        <w:rFonts w:ascii="Arial" w:eastAsia="Arial" w:hAnsi="Arial" w:cs="Arial"/>
        <w:b/>
        <w:bCs/>
        <w:spacing w:val="1"/>
        <w:sz w:val="14"/>
        <w:szCs w:val="14"/>
      </w:rPr>
      <w:t>/2</w:t>
    </w:r>
    <w:r w:rsidR="00282FF7" w:rsidRPr="004F31AF">
      <w:rPr>
        <w:rFonts w:ascii="Arial" w:eastAsia="Arial" w:hAnsi="Arial" w:cs="Arial"/>
        <w:b/>
        <w:bCs/>
        <w:sz w:val="14"/>
        <w:szCs w:val="14"/>
      </w:rPr>
      <w:t>1</w:t>
    </w:r>
  </w:p>
  <w:p w:rsidR="00282FF7" w:rsidRDefault="00282FF7" w:rsidP="007E7343">
    <w:pPr>
      <w:pStyle w:val="Piedepgina"/>
      <w:jc w:val="right"/>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D10636" w:rsidRPr="00D10636">
      <w:rPr>
        <w:rFonts w:ascii="Arial" w:hAnsi="Arial" w:cs="Arial"/>
        <w:b/>
        <w:noProof/>
        <w:sz w:val="14"/>
        <w:szCs w:val="14"/>
        <w:lang w:val="es-ES"/>
      </w:rPr>
      <w:t>12</w:t>
    </w:r>
    <w:r w:rsidRPr="002C3E9D">
      <w:rPr>
        <w:rFonts w:ascii="Arial" w:hAnsi="Arial" w:cs="Arial"/>
        <w:b/>
        <w:sz w:val="14"/>
        <w:szCs w:val="14"/>
      </w:rPr>
      <w:fldChar w:fldCharType="end"/>
    </w:r>
    <w:r w:rsidRPr="002C3E9D">
      <w:rPr>
        <w:rFonts w:ascii="Arial" w:hAnsi="Arial" w:cs="Arial"/>
        <w:b/>
        <w:sz w:val="14"/>
        <w:szCs w:val="14"/>
      </w:rPr>
      <w:t xml:space="preserve"> de </w:t>
    </w:r>
    <w:r>
      <w:rPr>
        <w:rFonts w:ascii="Arial" w:hAnsi="Arial" w:cs="Arial"/>
        <w:b/>
        <w:sz w:val="14"/>
        <w:szCs w:val="1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FD" w:rsidRDefault="009F66FD" w:rsidP="00493A28">
      <w:pPr>
        <w:spacing w:after="0" w:line="240" w:lineRule="auto"/>
      </w:pPr>
      <w:r>
        <w:separator/>
      </w:r>
    </w:p>
  </w:footnote>
  <w:footnote w:type="continuationSeparator" w:id="0">
    <w:p w:rsidR="009F66FD" w:rsidRDefault="009F66FD"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282FF7" w:rsidRPr="009B0660" w:rsidTr="003A4840">
      <w:trPr>
        <w:jc w:val="center"/>
      </w:trPr>
      <w:tc>
        <w:tcPr>
          <w:tcW w:w="4463" w:type="dxa"/>
          <w:shd w:val="clear" w:color="auto" w:fill="auto"/>
          <w:vAlign w:val="center"/>
        </w:tcPr>
        <w:p w:rsidR="00282FF7" w:rsidRPr="009B0660" w:rsidRDefault="00282FF7">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282FF7" w:rsidRPr="009B0660" w:rsidRDefault="00282FF7"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282FF7" w:rsidRPr="009B0660" w:rsidRDefault="00282FF7"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282FF7" w:rsidRDefault="00282F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F1888F5E"/>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4"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7"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896E1D"/>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3"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5"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0"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6"/>
  </w:num>
  <w:num w:numId="2">
    <w:abstractNumId w:val="0"/>
  </w:num>
  <w:num w:numId="3">
    <w:abstractNumId w:val="9"/>
  </w:num>
  <w:num w:numId="4">
    <w:abstractNumId w:val="16"/>
  </w:num>
  <w:num w:numId="5">
    <w:abstractNumId w:val="18"/>
  </w:num>
  <w:num w:numId="6">
    <w:abstractNumId w:val="15"/>
  </w:num>
  <w:num w:numId="7">
    <w:abstractNumId w:val="13"/>
  </w:num>
  <w:num w:numId="8">
    <w:abstractNumId w:val="11"/>
  </w:num>
  <w:num w:numId="9">
    <w:abstractNumId w:val="2"/>
  </w:num>
  <w:num w:numId="10">
    <w:abstractNumId w:val="20"/>
  </w:num>
  <w:num w:numId="11">
    <w:abstractNumId w:val="14"/>
  </w:num>
  <w:num w:numId="12">
    <w:abstractNumId w:val="12"/>
  </w:num>
  <w:num w:numId="13">
    <w:abstractNumId w:val="8"/>
  </w:num>
  <w:num w:numId="14">
    <w:abstractNumId w:val="4"/>
  </w:num>
  <w:num w:numId="15">
    <w:abstractNumId w:val="10"/>
  </w:num>
  <w:num w:numId="16">
    <w:abstractNumId w:val="17"/>
  </w:num>
  <w:num w:numId="17">
    <w:abstractNumId w:val="19"/>
  </w:num>
  <w:num w:numId="18">
    <w:abstractNumId w:val="5"/>
  </w:num>
  <w:num w:numId="19">
    <w:abstractNumId w:val="3"/>
  </w:num>
  <w:num w:numId="20">
    <w:abstractNumId w:val="7"/>
  </w:num>
  <w:num w:numId="21">
    <w:abstractNumId w:val="21"/>
  </w:num>
  <w:num w:numId="22">
    <w:abstractNumId w:val="22"/>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7eW7fc6v+WcZA+cuTWq+LRE0kdLuEnK6YKsldhgrBrP9+EAfDj9MmZGoSxd65iLNkZkyHbnADBPiQsiLUNiiQ==" w:salt="gsD2nKyH+JK8QCWig8W1B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72D16"/>
    <w:rsid w:val="00091EF1"/>
    <w:rsid w:val="000E485A"/>
    <w:rsid w:val="000E4A8D"/>
    <w:rsid w:val="000E7DCF"/>
    <w:rsid w:val="0011446C"/>
    <w:rsid w:val="0013330E"/>
    <w:rsid w:val="00172FB5"/>
    <w:rsid w:val="001C7626"/>
    <w:rsid w:val="001D1AA0"/>
    <w:rsid w:val="001D5E82"/>
    <w:rsid w:val="00203B43"/>
    <w:rsid w:val="002168AE"/>
    <w:rsid w:val="002354D8"/>
    <w:rsid w:val="00265FD9"/>
    <w:rsid w:val="00282FF7"/>
    <w:rsid w:val="002C3E9D"/>
    <w:rsid w:val="002F436F"/>
    <w:rsid w:val="002F76A4"/>
    <w:rsid w:val="003501A5"/>
    <w:rsid w:val="003A4840"/>
    <w:rsid w:val="003B3815"/>
    <w:rsid w:val="003E72E2"/>
    <w:rsid w:val="00431E1B"/>
    <w:rsid w:val="004466F4"/>
    <w:rsid w:val="00474DB9"/>
    <w:rsid w:val="00493A28"/>
    <w:rsid w:val="00495EA3"/>
    <w:rsid w:val="004A5B70"/>
    <w:rsid w:val="004F31AF"/>
    <w:rsid w:val="0050681E"/>
    <w:rsid w:val="00564E5C"/>
    <w:rsid w:val="005823D6"/>
    <w:rsid w:val="00585364"/>
    <w:rsid w:val="005967D1"/>
    <w:rsid w:val="005D0522"/>
    <w:rsid w:val="0061271B"/>
    <w:rsid w:val="006706AC"/>
    <w:rsid w:val="00684B20"/>
    <w:rsid w:val="007413B1"/>
    <w:rsid w:val="00770F94"/>
    <w:rsid w:val="0078054F"/>
    <w:rsid w:val="00786EF4"/>
    <w:rsid w:val="00791090"/>
    <w:rsid w:val="007975C9"/>
    <w:rsid w:val="007E7343"/>
    <w:rsid w:val="00874E57"/>
    <w:rsid w:val="00881498"/>
    <w:rsid w:val="00887388"/>
    <w:rsid w:val="008B3691"/>
    <w:rsid w:val="008C12C3"/>
    <w:rsid w:val="008C7786"/>
    <w:rsid w:val="009219AF"/>
    <w:rsid w:val="00961166"/>
    <w:rsid w:val="009932A6"/>
    <w:rsid w:val="0099597C"/>
    <w:rsid w:val="009B0660"/>
    <w:rsid w:val="009F66FD"/>
    <w:rsid w:val="009F6EC0"/>
    <w:rsid w:val="00A002B3"/>
    <w:rsid w:val="00A73368"/>
    <w:rsid w:val="00AD4C12"/>
    <w:rsid w:val="00B139BD"/>
    <w:rsid w:val="00B20BAE"/>
    <w:rsid w:val="00B30CFB"/>
    <w:rsid w:val="00B56719"/>
    <w:rsid w:val="00BD4855"/>
    <w:rsid w:val="00BF3813"/>
    <w:rsid w:val="00C0684C"/>
    <w:rsid w:val="00C1239F"/>
    <w:rsid w:val="00C260B2"/>
    <w:rsid w:val="00C33D17"/>
    <w:rsid w:val="00C95889"/>
    <w:rsid w:val="00CD6D32"/>
    <w:rsid w:val="00CE0367"/>
    <w:rsid w:val="00CE0721"/>
    <w:rsid w:val="00D058EB"/>
    <w:rsid w:val="00D10636"/>
    <w:rsid w:val="00D72957"/>
    <w:rsid w:val="00E21AB6"/>
    <w:rsid w:val="00E26501"/>
    <w:rsid w:val="00E27589"/>
    <w:rsid w:val="00E53B37"/>
    <w:rsid w:val="00E615E7"/>
    <w:rsid w:val="00E75517"/>
    <w:rsid w:val="00E825AB"/>
    <w:rsid w:val="00E93940"/>
    <w:rsid w:val="00EC5B60"/>
    <w:rsid w:val="00ED30C4"/>
    <w:rsid w:val="00ED4832"/>
    <w:rsid w:val="00EF7084"/>
    <w:rsid w:val="00F43B67"/>
    <w:rsid w:val="00F51942"/>
    <w:rsid w:val="00F7282B"/>
    <w:rsid w:val="00F91666"/>
    <w:rsid w:val="00FC198B"/>
    <w:rsid w:val="00FD3E84"/>
    <w:rsid w:val="00FE35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1528-908A-48DC-A2E7-FEABE8AE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10109</Words>
  <Characters>55605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5</cp:revision>
  <dcterms:created xsi:type="dcterms:W3CDTF">2021-09-21T18:32:00Z</dcterms:created>
  <dcterms:modified xsi:type="dcterms:W3CDTF">2021-09-24T12:43:00Z</dcterms:modified>
</cp:coreProperties>
</file>